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424" w:rsidRDefault="00283424" w:rsidP="00283424">
      <w:pPr>
        <w:pStyle w:val="NormalWeb"/>
      </w:pPr>
      <w:r>
        <w:rPr>
          <w:noProof/>
        </w:rPr>
        <w:drawing>
          <wp:anchor distT="0" distB="0" distL="114300" distR="114300" simplePos="0" relativeHeight="251658240" behindDoc="0" locked="0" layoutInCell="1" allowOverlap="1">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54660" cy="1075334"/>
                    </a:xfrm>
                    <a:prstGeom prst="rect">
                      <a:avLst/>
                    </a:prstGeom>
                  </pic:spPr>
                </pic:pic>
              </a:graphicData>
            </a:graphic>
          </wp:anchor>
        </w:drawing>
      </w:r>
    </w:p>
    <w:p w:rsidR="00A76F9D" w:rsidRPr="00B03568" w:rsidRDefault="00A76F9D" w:rsidP="006177AE">
      <w:pPr>
        <w:rPr>
          <w:rFonts w:ascii="Arial" w:hAnsi="Arial" w:cs="Arial"/>
          <w:color w:val="405CA1"/>
          <w:sz w:val="56"/>
          <w:szCs w:val="56"/>
        </w:rPr>
      </w:pPr>
      <w:bookmarkStart w:id="0" w:name="_Hlk131503206"/>
    </w:p>
    <w:p w:rsidR="00D9387B" w:rsidRPr="00973860" w:rsidRDefault="00DC47F8" w:rsidP="00A92BCF">
      <w:pPr>
        <w:jc w:val="center"/>
        <w:rPr>
          <w:rFonts w:ascii="Arial" w:hAnsi="Arial" w:cs="Arial"/>
          <w:b/>
          <w:bCs/>
          <w:i/>
          <w:iCs/>
          <w:noProof/>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p>
    <w:p w:rsidR="00D9387B" w:rsidRPr="00B03568" w:rsidRDefault="00D9387B" w:rsidP="00A92BCF">
      <w:pPr>
        <w:jc w:val="center"/>
        <w:rPr>
          <w:rFonts w:ascii="Arial" w:hAnsi="Arial" w:cs="Arial"/>
          <w:color w:val="405CA1"/>
          <w:sz w:val="56"/>
          <w:szCs w:val="56"/>
        </w:rPr>
      </w:pPr>
      <w:r w:rsidRPr="00B03568">
        <w:rPr>
          <w:rFonts w:ascii="Arial" w:hAnsi="Arial" w:cs="Arial"/>
          <w:color w:val="405CA1"/>
          <w:sz w:val="56"/>
          <w:szCs w:val="56"/>
        </w:rPr>
        <w:t>DISPENSA ELETRÔNICA</w:t>
      </w:r>
    </w:p>
    <w:p w:rsidR="00A92BCF" w:rsidRDefault="00A92BCF" w:rsidP="00A92BCF">
      <w:pPr>
        <w:jc w:val="center"/>
        <w:rPr>
          <w:rFonts w:ascii="Arial" w:hAnsi="Arial" w:cs="Arial"/>
          <w:bCs/>
          <w:sz w:val="28"/>
          <w:szCs w:val="28"/>
        </w:rPr>
      </w:pPr>
    </w:p>
    <w:p w:rsidR="006177AE" w:rsidRPr="00A92BCF" w:rsidRDefault="00B550DB" w:rsidP="00A92BCF">
      <w:pPr>
        <w:jc w:val="center"/>
        <w:rPr>
          <w:rFonts w:ascii="Arial" w:hAnsi="Arial" w:cs="Arial"/>
          <w:b/>
          <w:color w:val="5B5B5F"/>
          <w:sz w:val="28"/>
          <w:szCs w:val="28"/>
          <w:lang w:val="pt-BR"/>
        </w:rPr>
      </w:pPr>
      <w:r w:rsidRPr="00A92BCF">
        <w:rPr>
          <w:rFonts w:ascii="Arial" w:hAnsi="Arial" w:cs="Arial"/>
          <w:b/>
          <w:bCs/>
          <w:sz w:val="28"/>
          <w:szCs w:val="28"/>
        </w:rPr>
        <w:t>0</w:t>
      </w:r>
      <w:r w:rsidR="008155A5" w:rsidRPr="00A92BCF">
        <w:rPr>
          <w:rFonts w:ascii="Arial" w:hAnsi="Arial" w:cs="Arial"/>
          <w:b/>
          <w:bCs/>
          <w:sz w:val="28"/>
          <w:szCs w:val="28"/>
        </w:rPr>
        <w:t>2</w:t>
      </w:r>
      <w:r w:rsidR="00C01966">
        <w:rPr>
          <w:rFonts w:ascii="Arial" w:hAnsi="Arial" w:cs="Arial"/>
          <w:b/>
          <w:bCs/>
          <w:sz w:val="28"/>
          <w:szCs w:val="28"/>
        </w:rPr>
        <w:t>5</w:t>
      </w:r>
      <w:r w:rsidRPr="00A92BCF">
        <w:rPr>
          <w:rFonts w:ascii="Arial" w:hAnsi="Arial" w:cs="Arial"/>
          <w:b/>
          <w:bCs/>
          <w:sz w:val="28"/>
          <w:szCs w:val="28"/>
        </w:rPr>
        <w:t>/2024</w:t>
      </w:r>
    </w:p>
    <w:p w:rsidR="006177AE" w:rsidRDefault="006177AE" w:rsidP="006177AE">
      <w:pPr>
        <w:spacing w:line="259" w:lineRule="auto"/>
        <w:rPr>
          <w:rFonts w:ascii="Arial" w:hAnsi="Arial" w:cs="Arial"/>
          <w:b/>
          <w:bCs/>
          <w:color w:val="405CA1"/>
        </w:rPr>
      </w:pPr>
    </w:p>
    <w:p w:rsidR="00A92BCF" w:rsidRPr="00B03568" w:rsidRDefault="00A92BCF" w:rsidP="006177AE">
      <w:pPr>
        <w:spacing w:line="259" w:lineRule="auto"/>
        <w:rPr>
          <w:rFonts w:ascii="Arial" w:hAnsi="Arial" w:cs="Arial"/>
          <w:b/>
          <w:bCs/>
          <w:color w:val="405CA1"/>
        </w:rPr>
      </w:pPr>
    </w:p>
    <w:p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rsidR="006177AE" w:rsidRPr="0000258B" w:rsidRDefault="008155A5" w:rsidP="0000258B">
      <w:pPr>
        <w:jc w:val="both"/>
        <w:rPr>
          <w:rFonts w:ascii="Arial" w:hAnsi="Arial" w:cs="Arial"/>
          <w:bCs/>
          <w:sz w:val="28"/>
          <w:szCs w:val="28"/>
        </w:rPr>
      </w:pPr>
      <w:r>
        <w:rPr>
          <w:rFonts w:ascii="Arial" w:hAnsi="Arial" w:cs="Arial"/>
          <w:bCs/>
          <w:sz w:val="28"/>
          <w:szCs w:val="28"/>
        </w:rPr>
        <w:t xml:space="preserve">SECRETARIA MUNICIPAL DE </w:t>
      </w:r>
      <w:r w:rsidR="00C41007">
        <w:rPr>
          <w:rFonts w:ascii="Arial" w:hAnsi="Arial" w:cs="Arial"/>
          <w:bCs/>
          <w:sz w:val="28"/>
          <w:szCs w:val="28"/>
        </w:rPr>
        <w:t>SAÚDE</w:t>
      </w:r>
    </w:p>
    <w:p w:rsidR="006177AE" w:rsidRPr="00B03568" w:rsidRDefault="006177AE" w:rsidP="006177AE">
      <w:pPr>
        <w:rPr>
          <w:rFonts w:ascii="Arial" w:hAnsi="Arial" w:cs="Arial"/>
          <w:color w:val="5B5B5F"/>
        </w:rPr>
      </w:pP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rsidR="006177AE" w:rsidRPr="008E1117" w:rsidRDefault="00C01966" w:rsidP="005F64C0">
      <w:pPr>
        <w:jc w:val="both"/>
        <w:rPr>
          <w:rFonts w:ascii="Arial" w:hAnsi="Arial" w:cs="Arial"/>
          <w:bCs/>
          <w:sz w:val="28"/>
          <w:szCs w:val="28"/>
        </w:rPr>
      </w:pPr>
      <w:r>
        <w:rPr>
          <w:rFonts w:ascii="Arial" w:hAnsi="Arial" w:cs="Arial"/>
          <w:sz w:val="28"/>
          <w:szCs w:val="28"/>
        </w:rPr>
        <w:t xml:space="preserve">SEGURO VEÍCULAR, para cobrir a frota da </w:t>
      </w:r>
      <w:r w:rsidR="008E1117" w:rsidRPr="008E1117">
        <w:rPr>
          <w:rFonts w:ascii="Arial" w:hAnsi="Arial" w:cs="Arial"/>
          <w:sz w:val="28"/>
          <w:szCs w:val="28"/>
        </w:rPr>
        <w:t>da Secretaria Municipal de Saúde</w:t>
      </w:r>
      <w:r w:rsidR="00C41007" w:rsidRPr="008E1117">
        <w:rPr>
          <w:rFonts w:ascii="Arial" w:hAnsi="Arial" w:cs="Arial"/>
          <w:sz w:val="28"/>
          <w:szCs w:val="28"/>
        </w:rPr>
        <w:t>.</w:t>
      </w: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C01966">
        <w:rPr>
          <w:rFonts w:ascii="Arial" w:hAnsi="Arial" w:cs="Arial"/>
          <w:b/>
          <w:bCs/>
          <w:color w:val="5B5B5F"/>
          <w:sz w:val="32"/>
          <w:szCs w:val="32"/>
        </w:rPr>
        <w:t>57.092,</w:t>
      </w:r>
      <w:r w:rsidR="000C2716">
        <w:rPr>
          <w:rFonts w:ascii="Arial" w:hAnsi="Arial" w:cs="Arial"/>
          <w:b/>
          <w:bCs/>
          <w:color w:val="5B5B5F"/>
          <w:sz w:val="32"/>
          <w:szCs w:val="32"/>
        </w:rPr>
        <w:t>91</w:t>
      </w:r>
    </w:p>
    <w:p w:rsidR="006177AE" w:rsidRPr="00B03568" w:rsidRDefault="006177AE" w:rsidP="006177AE">
      <w:pPr>
        <w:rPr>
          <w:rFonts w:ascii="Arial" w:hAnsi="Arial" w:cs="Arial"/>
          <w:b/>
          <w:bCs/>
          <w:color w:val="5B5B5F"/>
        </w:rPr>
      </w:pPr>
    </w:p>
    <w:p w:rsidR="006177AE" w:rsidRPr="00B03568" w:rsidRDefault="006177AE" w:rsidP="006177AE">
      <w:pPr>
        <w:rPr>
          <w:rFonts w:ascii="Arial" w:hAnsi="Arial" w:cs="Arial"/>
          <w:color w:val="5B5B5F"/>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De</w:t>
      </w:r>
      <w:r w:rsidR="00D93A92">
        <w:rPr>
          <w:rFonts w:ascii="Arial" w:hAnsi="Arial" w:cs="Arial"/>
          <w:color w:val="5B5B5F"/>
          <w:sz w:val="32"/>
          <w:szCs w:val="32"/>
          <w:highlight w:val="yellow"/>
        </w:rPr>
        <w:t>:</w:t>
      </w:r>
      <w:r w:rsidRPr="00303F7B">
        <w:rPr>
          <w:rFonts w:ascii="Arial" w:hAnsi="Arial" w:cs="Arial"/>
          <w:color w:val="5B5B5F"/>
          <w:sz w:val="32"/>
          <w:szCs w:val="32"/>
          <w:highlight w:val="yellow"/>
        </w:rPr>
        <w:t xml:space="preserve"> </w:t>
      </w:r>
      <w:r w:rsidR="008515BD">
        <w:rPr>
          <w:rFonts w:ascii="Arial" w:hAnsi="Arial" w:cs="Arial"/>
          <w:b/>
          <w:color w:val="5B5B5F"/>
          <w:sz w:val="32"/>
          <w:szCs w:val="32"/>
          <w:highlight w:val="yellow"/>
        </w:rPr>
        <w:t>16</w:t>
      </w:r>
      <w:r w:rsidRPr="00C6601D">
        <w:rPr>
          <w:rFonts w:ascii="Arial" w:hAnsi="Arial" w:cs="Arial"/>
          <w:b/>
          <w:bCs/>
          <w:color w:val="5B5B5F"/>
          <w:sz w:val="32"/>
          <w:szCs w:val="32"/>
          <w:highlight w:val="yellow"/>
        </w:rPr>
        <w:t>/</w:t>
      </w:r>
      <w:r w:rsidR="00FD7BED">
        <w:rPr>
          <w:rFonts w:ascii="Arial" w:hAnsi="Arial" w:cs="Arial"/>
          <w:b/>
          <w:bCs/>
          <w:color w:val="5B5B5F"/>
          <w:sz w:val="32"/>
          <w:szCs w:val="32"/>
          <w:highlight w:val="yellow"/>
        </w:rPr>
        <w:t>0</w:t>
      </w:r>
      <w:r w:rsidR="00A92BCF">
        <w:rPr>
          <w:rFonts w:ascii="Arial" w:hAnsi="Arial" w:cs="Arial"/>
          <w:b/>
          <w:bCs/>
          <w:color w:val="5B5B5F"/>
          <w:sz w:val="32"/>
          <w:szCs w:val="32"/>
          <w:highlight w:val="yellow"/>
        </w:rPr>
        <w:t>7</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Até</w:t>
      </w:r>
      <w:r w:rsidR="00D93A92">
        <w:rPr>
          <w:rFonts w:ascii="Arial" w:hAnsi="Arial" w:cs="Arial"/>
          <w:color w:val="5B5B5F"/>
          <w:sz w:val="32"/>
          <w:szCs w:val="32"/>
          <w:highlight w:val="yellow"/>
        </w:rPr>
        <w:t>:</w:t>
      </w:r>
      <w:r w:rsidRPr="00303F7B">
        <w:rPr>
          <w:rFonts w:ascii="Arial" w:hAnsi="Arial" w:cs="Arial"/>
          <w:color w:val="5B5B5F"/>
          <w:sz w:val="32"/>
          <w:szCs w:val="32"/>
          <w:highlight w:val="yellow"/>
        </w:rPr>
        <w:t xml:space="preserve"> </w:t>
      </w:r>
      <w:r w:rsidR="00C01966">
        <w:rPr>
          <w:rFonts w:ascii="Arial" w:hAnsi="Arial" w:cs="Arial"/>
          <w:b/>
          <w:color w:val="5B5B5F"/>
          <w:sz w:val="32"/>
          <w:szCs w:val="32"/>
          <w:highlight w:val="yellow"/>
        </w:rPr>
        <w:t>1</w:t>
      </w:r>
      <w:r w:rsidR="008515BD">
        <w:rPr>
          <w:rFonts w:ascii="Arial" w:hAnsi="Arial" w:cs="Arial"/>
          <w:b/>
          <w:color w:val="5B5B5F"/>
          <w:sz w:val="32"/>
          <w:szCs w:val="32"/>
          <w:highlight w:val="yellow"/>
        </w:rPr>
        <w:t>9</w:t>
      </w:r>
      <w:r w:rsidRPr="00C6601D">
        <w:rPr>
          <w:rFonts w:ascii="Arial" w:hAnsi="Arial" w:cs="Arial"/>
          <w:b/>
          <w:bCs/>
          <w:color w:val="5B5B5F"/>
          <w:sz w:val="32"/>
          <w:szCs w:val="32"/>
          <w:highlight w:val="yellow"/>
        </w:rPr>
        <w:t>/</w:t>
      </w:r>
      <w:r w:rsidR="00FD7BED">
        <w:rPr>
          <w:rFonts w:ascii="Arial" w:hAnsi="Arial" w:cs="Arial"/>
          <w:b/>
          <w:bCs/>
          <w:color w:val="5B5B5F"/>
          <w:sz w:val="32"/>
          <w:szCs w:val="32"/>
          <w:highlight w:val="yellow"/>
        </w:rPr>
        <w:t>0</w:t>
      </w:r>
      <w:r w:rsidR="00A92BCF">
        <w:rPr>
          <w:rFonts w:ascii="Arial" w:hAnsi="Arial" w:cs="Arial"/>
          <w:b/>
          <w:bCs/>
          <w:color w:val="5B5B5F"/>
          <w:sz w:val="32"/>
          <w:szCs w:val="32"/>
          <w:highlight w:val="yellow"/>
        </w:rPr>
        <w:t>7</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rsidR="00D9387B" w:rsidRPr="00B03568" w:rsidRDefault="00D9387B" w:rsidP="00D9387B">
      <w:pPr>
        <w:rPr>
          <w:rFonts w:ascii="Arial" w:hAnsi="Arial" w:cs="Arial"/>
          <w:color w:val="5B5B5F"/>
          <w:sz w:val="32"/>
          <w:szCs w:val="32"/>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De</w:t>
      </w:r>
      <w:r w:rsidR="00D93A92">
        <w:rPr>
          <w:rFonts w:ascii="Arial" w:hAnsi="Arial" w:cs="Arial"/>
          <w:color w:val="5B5B5F"/>
          <w:sz w:val="32"/>
          <w:szCs w:val="32"/>
          <w:highlight w:val="yellow"/>
        </w:rPr>
        <w:t>:</w:t>
      </w:r>
      <w:r w:rsidRPr="00303F7B">
        <w:rPr>
          <w:rFonts w:ascii="Arial" w:hAnsi="Arial" w:cs="Arial"/>
          <w:color w:val="5B5B5F"/>
          <w:sz w:val="32"/>
          <w:szCs w:val="32"/>
          <w:highlight w:val="yellow"/>
        </w:rPr>
        <w:t xml:space="preserve"> </w:t>
      </w:r>
      <w:r w:rsidR="00C01966">
        <w:rPr>
          <w:rFonts w:ascii="Arial" w:hAnsi="Arial" w:cs="Arial"/>
          <w:b/>
          <w:color w:val="5B5B5F"/>
          <w:sz w:val="32"/>
          <w:szCs w:val="32"/>
          <w:highlight w:val="yellow"/>
        </w:rPr>
        <w:t>1</w:t>
      </w:r>
      <w:r w:rsidR="008515BD">
        <w:rPr>
          <w:rFonts w:ascii="Arial" w:hAnsi="Arial" w:cs="Arial"/>
          <w:b/>
          <w:color w:val="5B5B5F"/>
          <w:sz w:val="32"/>
          <w:szCs w:val="32"/>
          <w:highlight w:val="yellow"/>
        </w:rPr>
        <w:t>9</w:t>
      </w:r>
      <w:r w:rsidRPr="00C6601D">
        <w:rPr>
          <w:rFonts w:ascii="Arial" w:hAnsi="Arial" w:cs="Arial"/>
          <w:b/>
          <w:bCs/>
          <w:color w:val="5B5B5F"/>
          <w:sz w:val="32"/>
          <w:szCs w:val="32"/>
          <w:highlight w:val="yellow"/>
        </w:rPr>
        <w:t>/</w:t>
      </w:r>
      <w:r w:rsidR="00FD7BED">
        <w:rPr>
          <w:rFonts w:ascii="Arial" w:hAnsi="Arial" w:cs="Arial"/>
          <w:b/>
          <w:bCs/>
          <w:color w:val="5B5B5F"/>
          <w:sz w:val="32"/>
          <w:szCs w:val="32"/>
          <w:highlight w:val="yellow"/>
        </w:rPr>
        <w:t>0</w:t>
      </w:r>
      <w:r w:rsidR="00A92BCF">
        <w:rPr>
          <w:rFonts w:ascii="Arial" w:hAnsi="Arial" w:cs="Arial"/>
          <w:b/>
          <w:bCs/>
          <w:color w:val="5B5B5F"/>
          <w:sz w:val="32"/>
          <w:szCs w:val="32"/>
          <w:highlight w:val="yellow"/>
        </w:rPr>
        <w:t>7</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Até</w:t>
      </w:r>
      <w:r w:rsidR="00D93A92">
        <w:rPr>
          <w:rFonts w:ascii="Arial" w:hAnsi="Arial" w:cs="Arial"/>
          <w:color w:val="5B5B5F"/>
          <w:sz w:val="32"/>
          <w:szCs w:val="32"/>
          <w:highlight w:val="yellow"/>
        </w:rPr>
        <w:t>:</w:t>
      </w:r>
      <w:r w:rsidRPr="00303F7B">
        <w:rPr>
          <w:rFonts w:ascii="Arial" w:hAnsi="Arial" w:cs="Arial"/>
          <w:color w:val="5B5B5F"/>
          <w:sz w:val="32"/>
          <w:szCs w:val="32"/>
          <w:highlight w:val="yellow"/>
        </w:rPr>
        <w:t xml:space="preserve"> </w:t>
      </w:r>
      <w:r w:rsidR="00C01966">
        <w:rPr>
          <w:rFonts w:ascii="Arial" w:hAnsi="Arial" w:cs="Arial"/>
          <w:b/>
          <w:color w:val="5B5B5F"/>
          <w:sz w:val="32"/>
          <w:szCs w:val="32"/>
          <w:highlight w:val="yellow"/>
        </w:rPr>
        <w:t>1</w:t>
      </w:r>
      <w:r w:rsidR="008515BD">
        <w:rPr>
          <w:rFonts w:ascii="Arial" w:hAnsi="Arial" w:cs="Arial"/>
          <w:b/>
          <w:color w:val="5B5B5F"/>
          <w:sz w:val="32"/>
          <w:szCs w:val="32"/>
          <w:highlight w:val="yellow"/>
        </w:rPr>
        <w:t>9</w:t>
      </w:r>
      <w:r w:rsidRPr="00C6601D">
        <w:rPr>
          <w:rFonts w:ascii="Arial" w:hAnsi="Arial" w:cs="Arial"/>
          <w:b/>
          <w:bCs/>
          <w:color w:val="5B5B5F"/>
          <w:sz w:val="32"/>
          <w:szCs w:val="32"/>
          <w:highlight w:val="yellow"/>
        </w:rPr>
        <w:t>/</w:t>
      </w:r>
      <w:r w:rsidR="00FD7BED">
        <w:rPr>
          <w:rFonts w:ascii="Arial" w:hAnsi="Arial" w:cs="Arial"/>
          <w:b/>
          <w:bCs/>
          <w:color w:val="5B5B5F"/>
          <w:sz w:val="32"/>
          <w:szCs w:val="32"/>
          <w:highlight w:val="yellow"/>
        </w:rPr>
        <w:t>0</w:t>
      </w:r>
      <w:r w:rsidR="00A92BCF">
        <w:rPr>
          <w:rFonts w:ascii="Arial" w:hAnsi="Arial" w:cs="Arial"/>
          <w:b/>
          <w:bCs/>
          <w:color w:val="5B5B5F"/>
          <w:sz w:val="32"/>
          <w:szCs w:val="32"/>
          <w:highlight w:val="yellow"/>
        </w:rPr>
        <w:t>7</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rsidR="006177AE" w:rsidRPr="00B03568" w:rsidRDefault="006177AE" w:rsidP="006177AE">
      <w:pPr>
        <w:jc w:val="both"/>
        <w:rPr>
          <w:rFonts w:ascii="Arial" w:hAnsi="Arial" w:cs="Arial"/>
        </w:rPr>
      </w:pPr>
    </w:p>
    <w:p w:rsidR="006177AE" w:rsidRPr="00B03568" w:rsidRDefault="006177AE" w:rsidP="00D9387B">
      <w:pPr>
        <w:jc w:val="both"/>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rsidR="006177AE" w:rsidRPr="00B03568" w:rsidRDefault="0025368C" w:rsidP="006177AE">
      <w:pPr>
        <w:rPr>
          <w:rFonts w:ascii="Arial" w:hAnsi="Arial" w:cs="Arial"/>
          <w:b/>
          <w:bCs/>
          <w:color w:val="5B5B5F"/>
          <w:sz w:val="28"/>
          <w:szCs w:val="28"/>
        </w:rPr>
      </w:pPr>
      <w:r>
        <w:rPr>
          <w:rFonts w:ascii="Arial" w:hAnsi="Arial" w:cs="Arial"/>
          <w:b/>
          <w:bCs/>
          <w:color w:val="5B5B5F"/>
          <w:sz w:val="28"/>
          <w:szCs w:val="28"/>
        </w:rPr>
        <w:t>NÃO</w:t>
      </w:r>
    </w:p>
    <w:p w:rsidR="006177AE" w:rsidRDefault="006177AE" w:rsidP="006177AE">
      <w:pPr>
        <w:rPr>
          <w:rFonts w:ascii="Arial" w:hAnsi="Arial" w:cs="Arial"/>
          <w:b/>
          <w:bCs/>
          <w:color w:val="5B5B5F"/>
        </w:rPr>
      </w:pPr>
    </w:p>
    <w:p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rsidR="00E164CC" w:rsidRPr="00B03568" w:rsidRDefault="00E164CC" w:rsidP="00973860">
      <w:pPr>
        <w:tabs>
          <w:tab w:val="center" w:pos="5165"/>
          <w:tab w:val="right" w:pos="7655"/>
        </w:tabs>
        <w:spacing w:before="113" w:line="360" w:lineRule="auto"/>
        <w:ind w:left="0" w:right="2551"/>
        <w:contextualSpacing/>
        <w:rPr>
          <w:rFonts w:ascii="Arial" w:hAnsi="Arial" w:cs="Arial"/>
          <w:b/>
        </w:rPr>
      </w:pPr>
    </w:p>
    <w:p w:rsidR="00BC2BBC" w:rsidRPr="00B03568" w:rsidRDefault="00BC2BBC" w:rsidP="00973860">
      <w:pPr>
        <w:tabs>
          <w:tab w:val="center" w:pos="5165"/>
          <w:tab w:val="right" w:pos="7655"/>
        </w:tabs>
        <w:spacing w:before="113" w:line="360" w:lineRule="auto"/>
        <w:ind w:left="0" w:right="2551"/>
        <w:contextualSpacing/>
        <w:rPr>
          <w:rFonts w:ascii="Arial" w:hAnsi="Arial" w:cs="Arial"/>
          <w:b/>
          <w:bCs/>
          <w:color w:val="405CA1"/>
        </w:rPr>
      </w:pPr>
    </w:p>
    <w:p w:rsidR="001842B5" w:rsidRDefault="001842B5" w:rsidP="00973860">
      <w:pPr>
        <w:tabs>
          <w:tab w:val="center" w:pos="5165"/>
          <w:tab w:val="right" w:pos="7655"/>
        </w:tabs>
        <w:spacing w:before="113" w:line="360" w:lineRule="auto"/>
        <w:ind w:left="0" w:right="2551"/>
        <w:contextualSpacing/>
        <w:rPr>
          <w:rFonts w:ascii="Arial" w:hAnsi="Arial" w:cs="Arial"/>
          <w:b/>
          <w:bCs/>
          <w:color w:val="405CA1"/>
        </w:rPr>
      </w:pPr>
    </w:p>
    <w:p w:rsidR="00E96317" w:rsidRPr="00B03568" w:rsidRDefault="00E96317" w:rsidP="00973860">
      <w:pPr>
        <w:tabs>
          <w:tab w:val="center" w:pos="5165"/>
          <w:tab w:val="right" w:pos="7655"/>
        </w:tabs>
        <w:spacing w:before="113" w:line="360" w:lineRule="auto"/>
        <w:ind w:left="0"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rsidR="001842B5" w:rsidRPr="00B03568" w:rsidRDefault="001842B5" w:rsidP="001842B5">
          <w:pPr>
            <w:rPr>
              <w:rFonts w:ascii="Arial" w:hAnsi="Arial" w:cs="Arial"/>
            </w:rPr>
          </w:pPr>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4E3D22">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4E3D22">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 xml:space="preserve">OBJETO DA </w:t>
            </w:r>
            <w:r w:rsidR="00A92BCF">
              <w:rPr>
                <w:rStyle w:val="Hyperlink"/>
                <w:rFonts w:ascii="Arial" w:hAnsi="Arial" w:cs="Arial"/>
                <w:noProof/>
              </w:rPr>
              <w:t>DISPENSA ELETRONICA</w:t>
            </w:r>
            <w:r w:rsidR="000A1FA3">
              <w:rPr>
                <w:noProof/>
                <w:webHidden/>
              </w:rPr>
              <w:tab/>
            </w:r>
          </w:hyperlink>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rsidR="000A1FA3" w:rsidRDefault="004E3D22">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rsidR="001842B5" w:rsidRPr="00B03568" w:rsidRDefault="004E3D22" w:rsidP="001842B5">
          <w:pPr>
            <w:rPr>
              <w:rFonts w:ascii="Arial" w:hAnsi="Arial" w:cs="Arial"/>
            </w:rPr>
          </w:pPr>
          <w:r w:rsidRPr="00B03568">
            <w:rPr>
              <w:rFonts w:ascii="Arial" w:hAnsi="Arial" w:cs="Arial"/>
              <w:b/>
              <w:bCs/>
            </w:rPr>
            <w:fldChar w:fldCharType="end"/>
          </w:r>
        </w:p>
      </w:sdtContent>
    </w:sdt>
    <w:p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rsidR="001842B5" w:rsidRPr="0025748C" w:rsidRDefault="00391A28" w:rsidP="001842B5">
      <w:pPr>
        <w:jc w:val="center"/>
        <w:rPr>
          <w:rFonts w:ascii="Arial" w:hAnsi="Arial" w:cs="Arial"/>
          <w:b/>
          <w:bCs/>
          <w:sz w:val="24"/>
          <w:szCs w:val="24"/>
        </w:rPr>
      </w:pPr>
      <w:bookmarkStart w:id="1" w:name="_Hlk157784541"/>
      <w:r w:rsidRPr="0025748C">
        <w:rPr>
          <w:rFonts w:ascii="Arial" w:hAnsi="Arial" w:cs="Arial"/>
          <w:b/>
          <w:bCs/>
          <w:sz w:val="24"/>
          <w:szCs w:val="24"/>
        </w:rPr>
        <w:lastRenderedPageBreak/>
        <w:t>PREFEITURA MUNICIPAL DE SUMIDOURO</w:t>
      </w:r>
    </w:p>
    <w:p w:rsidR="001842B5" w:rsidRPr="0025748C" w:rsidRDefault="001842B5" w:rsidP="001842B5">
      <w:pPr>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B550DB">
        <w:rPr>
          <w:rFonts w:ascii="Arial" w:hAnsi="Arial" w:cs="Arial"/>
          <w:b/>
          <w:bCs/>
          <w:color w:val="000000" w:themeColor="text1"/>
          <w:sz w:val="24"/>
          <w:szCs w:val="24"/>
        </w:rPr>
        <w:t>0</w:t>
      </w:r>
      <w:r w:rsidR="00FD5BCA">
        <w:rPr>
          <w:rFonts w:ascii="Arial" w:hAnsi="Arial" w:cs="Arial"/>
          <w:b/>
          <w:bCs/>
          <w:color w:val="000000" w:themeColor="text1"/>
          <w:sz w:val="24"/>
          <w:szCs w:val="24"/>
        </w:rPr>
        <w:t>2</w:t>
      </w:r>
      <w:r w:rsidR="00C01966">
        <w:rPr>
          <w:rFonts w:ascii="Arial" w:hAnsi="Arial" w:cs="Arial"/>
          <w:b/>
          <w:bCs/>
          <w:color w:val="000000" w:themeColor="text1"/>
          <w:sz w:val="24"/>
          <w:szCs w:val="24"/>
        </w:rPr>
        <w:t>5</w:t>
      </w:r>
      <w:r w:rsidR="00B550DB">
        <w:rPr>
          <w:rFonts w:ascii="Arial" w:hAnsi="Arial" w:cs="Arial"/>
          <w:b/>
          <w:bCs/>
          <w:color w:val="000000" w:themeColor="text1"/>
          <w:sz w:val="24"/>
          <w:szCs w:val="24"/>
        </w:rPr>
        <w:t>/2024</w:t>
      </w:r>
    </w:p>
    <w:p w:rsidR="001842B5" w:rsidRPr="0025748C" w:rsidRDefault="001842B5" w:rsidP="001842B5">
      <w:pPr>
        <w:spacing w:after="120"/>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C01966">
        <w:rPr>
          <w:rFonts w:ascii="Arial" w:hAnsi="Arial" w:cs="Arial"/>
          <w:b/>
          <w:bCs/>
          <w:color w:val="000000" w:themeColor="text1"/>
          <w:sz w:val="24"/>
          <w:szCs w:val="24"/>
        </w:rPr>
        <w:t>1007</w:t>
      </w:r>
      <w:r w:rsidR="00E836A7">
        <w:rPr>
          <w:rFonts w:ascii="Arial" w:hAnsi="Arial" w:cs="Arial"/>
          <w:b/>
          <w:bCs/>
          <w:color w:val="000000" w:themeColor="text1"/>
          <w:sz w:val="24"/>
          <w:szCs w:val="24"/>
        </w:rPr>
        <w:t>/202</w:t>
      </w:r>
      <w:r w:rsidR="00C01966">
        <w:rPr>
          <w:rFonts w:ascii="Arial" w:hAnsi="Arial" w:cs="Arial"/>
          <w:b/>
          <w:bCs/>
          <w:color w:val="000000" w:themeColor="text1"/>
          <w:sz w:val="24"/>
          <w:szCs w:val="24"/>
        </w:rPr>
        <w:t>4</w:t>
      </w:r>
    </w:p>
    <w:p w:rsidR="00E05F83" w:rsidRDefault="00E05F83" w:rsidP="0025748C">
      <w:pPr>
        <w:snapToGrid w:val="0"/>
        <w:ind w:right="-30" w:firstLine="540"/>
        <w:jc w:val="both"/>
        <w:rPr>
          <w:rFonts w:ascii="Arial" w:hAnsi="Arial" w:cs="Arial"/>
          <w:sz w:val="24"/>
          <w:szCs w:val="24"/>
        </w:rPr>
      </w:pPr>
    </w:p>
    <w:p w:rsidR="001842B5" w:rsidRPr="00214435" w:rsidRDefault="00BC575B" w:rsidP="00214435">
      <w:pPr>
        <w:pStyle w:val="Default"/>
        <w:jc w:val="both"/>
      </w:pPr>
      <w:r w:rsidRPr="0025748C">
        <w:t xml:space="preserve">Torna-se público que </w:t>
      </w:r>
      <w:r>
        <w:t xml:space="preserve">a SECRETARIA MUNICIPAL DE SAÚDE DE SUMIDOURO, </w:t>
      </w:r>
      <w:r w:rsidRPr="0025748C">
        <w:t xml:space="preserve">por meio </w:t>
      </w:r>
      <w:r>
        <w:t>do CNPJ 31.165.706/0001-08</w:t>
      </w:r>
      <w:r w:rsidRPr="0025748C">
        <w:rPr>
          <w:rFonts w:eastAsia="Arial"/>
        </w:rPr>
        <w:t xml:space="preserve">, </w:t>
      </w:r>
      <w:r w:rsidR="001842B5" w:rsidRPr="00214435">
        <w:t xml:space="preserve">realizará Dispensa </w:t>
      </w:r>
      <w:r w:rsidR="00214435" w:rsidRPr="00214435">
        <w:t>Eletrônica com critério de julgamento menor preço</w:t>
      </w:r>
      <w:r w:rsidR="007D064B" w:rsidRPr="00214435">
        <w:t xml:space="preserve"> </w:t>
      </w:r>
      <w:r w:rsidR="00391A28" w:rsidRPr="00214435">
        <w:t>por item</w:t>
      </w:r>
      <w:r w:rsidR="001842B5" w:rsidRPr="00214435">
        <w:rPr>
          <w:b/>
          <w:bCs/>
        </w:rPr>
        <w:t xml:space="preserve">, </w:t>
      </w:r>
      <w:r w:rsidR="001842B5" w:rsidRPr="00214435">
        <w:t xml:space="preserve">na hipótese do </w:t>
      </w:r>
      <w:r w:rsidR="00FD5BCA" w:rsidRPr="00214435">
        <w:t>A</w:t>
      </w:r>
      <w:r w:rsidR="001842B5" w:rsidRPr="00214435">
        <w:t xml:space="preserve">rt. 75, inciso </w:t>
      </w:r>
      <w:r w:rsidR="001842B5" w:rsidRPr="00214435">
        <w:rPr>
          <w:bCs/>
        </w:rPr>
        <w:t>II</w:t>
      </w:r>
      <w:r w:rsidR="001842B5" w:rsidRPr="00214435">
        <w:t xml:space="preserve">, </w:t>
      </w:r>
      <w:r w:rsidR="001842B5" w:rsidRPr="00214435">
        <w:rPr>
          <w:bCs/>
        </w:rPr>
        <w:t>nos termos da Lei nº 14.133, de 1º de abril de 2021,</w:t>
      </w:r>
      <w:r w:rsidR="000157E5" w:rsidRPr="00214435">
        <w:rPr>
          <w:bCs/>
        </w:rPr>
        <w:t xml:space="preserve"> do Decreto Municipal nº </w:t>
      </w:r>
      <w:r w:rsidR="006E5406" w:rsidRPr="00214435">
        <w:rPr>
          <w:bCs/>
        </w:rPr>
        <w:t>3897</w:t>
      </w:r>
      <w:r w:rsidR="000157E5" w:rsidRPr="00214435">
        <w:rPr>
          <w:bCs/>
        </w:rPr>
        <w:t>/202</w:t>
      </w:r>
      <w:r w:rsidR="006E5406" w:rsidRPr="00214435">
        <w:rPr>
          <w:bCs/>
        </w:rPr>
        <w:t>3</w:t>
      </w:r>
      <w:r w:rsidR="000157E5" w:rsidRPr="00214435">
        <w:rPr>
          <w:bCs/>
        </w:rPr>
        <w:t>,</w:t>
      </w:r>
      <w:r w:rsidR="001842B5" w:rsidRPr="00214435">
        <w:rPr>
          <w:bCs/>
        </w:rPr>
        <w:t xml:space="preserve"> da Instrução Normativa SEGES/ME nº 67/2021 e demais legislação aplicável</w:t>
      </w:r>
      <w:r w:rsidR="001842B5" w:rsidRPr="00214435">
        <w:t>.</w:t>
      </w:r>
    </w:p>
    <w:p w:rsidR="001842B5" w:rsidRPr="0025748C" w:rsidRDefault="001842B5" w:rsidP="0025748C">
      <w:pPr>
        <w:jc w:val="both"/>
        <w:rPr>
          <w:rFonts w:ascii="Arial" w:hAnsi="Arial" w:cs="Arial"/>
          <w:color w:val="000000" w:themeColor="text1"/>
          <w:sz w:val="24"/>
          <w:szCs w:val="24"/>
        </w:rPr>
      </w:pPr>
    </w:p>
    <w:p w:rsidR="001842B5" w:rsidRPr="0025748C" w:rsidRDefault="001842B5" w:rsidP="0025748C">
      <w:pPr>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C01966">
        <w:rPr>
          <w:rFonts w:ascii="Arial" w:hAnsi="Arial" w:cs="Arial"/>
          <w:color w:val="000000" w:themeColor="text1"/>
          <w:sz w:val="24"/>
          <w:szCs w:val="24"/>
          <w:highlight w:val="yellow"/>
        </w:rPr>
        <w:t>1</w:t>
      </w:r>
      <w:r w:rsidR="008515BD">
        <w:rPr>
          <w:rFonts w:ascii="Arial" w:hAnsi="Arial" w:cs="Arial"/>
          <w:color w:val="000000" w:themeColor="text1"/>
          <w:sz w:val="24"/>
          <w:szCs w:val="24"/>
          <w:highlight w:val="yellow"/>
        </w:rPr>
        <w:t>9</w:t>
      </w:r>
      <w:r w:rsidR="00531313" w:rsidRPr="00E836A7">
        <w:rPr>
          <w:rFonts w:ascii="Arial" w:hAnsi="Arial" w:cs="Arial"/>
          <w:color w:val="000000" w:themeColor="text1"/>
          <w:sz w:val="24"/>
          <w:szCs w:val="24"/>
          <w:highlight w:val="yellow"/>
        </w:rPr>
        <w:t>/</w:t>
      </w:r>
      <w:r w:rsidR="00FD7BED">
        <w:rPr>
          <w:rFonts w:ascii="Arial" w:hAnsi="Arial" w:cs="Arial"/>
          <w:color w:val="000000" w:themeColor="text1"/>
          <w:sz w:val="24"/>
          <w:szCs w:val="24"/>
          <w:highlight w:val="yellow"/>
        </w:rPr>
        <w:t>0</w:t>
      </w:r>
      <w:r w:rsidR="00FD5BCA">
        <w:rPr>
          <w:rFonts w:ascii="Arial" w:hAnsi="Arial" w:cs="Arial"/>
          <w:color w:val="000000" w:themeColor="text1"/>
          <w:sz w:val="24"/>
          <w:szCs w:val="24"/>
          <w:highlight w:val="yellow"/>
        </w:rPr>
        <w:t>7</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rsidR="00A92BCF" w:rsidRDefault="00A92BCF" w:rsidP="0025748C">
      <w:pPr>
        <w:rPr>
          <w:rFonts w:ascii="Arial" w:hAnsi="Arial" w:cs="Arial"/>
          <w:color w:val="000000" w:themeColor="text1"/>
          <w:sz w:val="24"/>
          <w:szCs w:val="24"/>
        </w:rPr>
      </w:pPr>
    </w:p>
    <w:p w:rsidR="001842B5" w:rsidRPr="0025748C" w:rsidRDefault="001842B5" w:rsidP="0025748C">
      <w:pPr>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2" w:name="_Hlk157765831"/>
      <w:r w:rsidR="004E3D22" w:rsidRPr="0025748C">
        <w:rPr>
          <w:sz w:val="24"/>
          <w:szCs w:val="24"/>
        </w:rPr>
        <w:fldChar w:fldCharType="begin"/>
      </w:r>
      <w:r w:rsidR="006E5406" w:rsidRPr="0025748C">
        <w:rPr>
          <w:sz w:val="24"/>
          <w:szCs w:val="24"/>
        </w:rPr>
        <w:instrText>HYPERLINK "https://licitanet.com.br/"</w:instrText>
      </w:r>
      <w:r w:rsidR="004E3D22" w:rsidRPr="0025748C">
        <w:rPr>
          <w:sz w:val="24"/>
          <w:szCs w:val="24"/>
        </w:rPr>
        <w:fldChar w:fldCharType="separate"/>
      </w:r>
      <w:r w:rsidR="006E5406" w:rsidRPr="0025748C">
        <w:rPr>
          <w:rStyle w:val="Hyperlink"/>
          <w:sz w:val="24"/>
          <w:szCs w:val="24"/>
        </w:rPr>
        <w:t>https://licitanet.com.br/</w:t>
      </w:r>
      <w:r w:rsidR="004E3D22" w:rsidRPr="0025748C">
        <w:rPr>
          <w:sz w:val="24"/>
          <w:szCs w:val="24"/>
        </w:rPr>
        <w:fldChar w:fldCharType="end"/>
      </w:r>
      <w:bookmarkEnd w:id="2"/>
      <w:r w:rsidR="006E5406" w:rsidRPr="0025748C">
        <w:rPr>
          <w:sz w:val="24"/>
          <w:szCs w:val="24"/>
        </w:rPr>
        <w:t xml:space="preserve"> </w:t>
      </w:r>
      <w:r w:rsidR="000157E5" w:rsidRPr="0025748C">
        <w:rPr>
          <w:rFonts w:ascii="Arial" w:hAnsi="Arial" w:cs="Arial"/>
          <w:color w:val="000000" w:themeColor="text1"/>
          <w:sz w:val="24"/>
          <w:szCs w:val="24"/>
        </w:rPr>
        <w:t xml:space="preserve"> </w:t>
      </w:r>
    </w:p>
    <w:p w:rsidR="00A92BCF" w:rsidRDefault="00A92BCF" w:rsidP="0025748C">
      <w:pPr>
        <w:rPr>
          <w:rFonts w:ascii="Arial" w:hAnsi="Arial" w:cs="Arial"/>
          <w:sz w:val="24"/>
          <w:szCs w:val="24"/>
        </w:rPr>
      </w:pPr>
    </w:p>
    <w:p w:rsidR="001842B5" w:rsidRPr="0025748C" w:rsidRDefault="001842B5" w:rsidP="0025748C">
      <w:pPr>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rsidR="00A92BCF" w:rsidRDefault="00A92BCF" w:rsidP="00A92BCF">
      <w:pPr>
        <w:pStyle w:val="PargrafodaLista"/>
        <w:ind w:left="0"/>
        <w:rPr>
          <w:rFonts w:ascii="Arial" w:eastAsia="WenQuanYi Micro Hei" w:hAnsi="Arial" w:cs="Arial"/>
          <w:sz w:val="24"/>
          <w:szCs w:val="24"/>
          <w:lang w:val="pt-BR" w:eastAsia="zh-CN" w:bidi="hi-IN"/>
        </w:rPr>
      </w:pPr>
      <w:bookmarkStart w:id="3" w:name="_Toc157780078"/>
    </w:p>
    <w:p w:rsidR="00A92BCF" w:rsidRDefault="00A92BCF" w:rsidP="00A92BCF">
      <w:pPr>
        <w:pStyle w:val="PargrafodaLista"/>
        <w:ind w:left="0"/>
        <w:rPr>
          <w:rFonts w:ascii="Arial" w:eastAsia="WenQuanYi Micro Hei" w:hAnsi="Arial" w:cs="Arial"/>
          <w:sz w:val="24"/>
          <w:szCs w:val="24"/>
          <w:lang w:val="pt-BR" w:eastAsia="zh-CN" w:bidi="hi-IN"/>
        </w:rPr>
      </w:pPr>
    </w:p>
    <w:p w:rsidR="008155A5" w:rsidRPr="00A92BCF" w:rsidRDefault="00A92BCF" w:rsidP="00A92BCF">
      <w:pPr>
        <w:pStyle w:val="PargrafodaLista"/>
        <w:ind w:left="0"/>
        <w:rPr>
          <w:rFonts w:ascii="Arial" w:hAnsi="Arial" w:cs="Arial"/>
          <w:b/>
          <w:sz w:val="24"/>
          <w:szCs w:val="24"/>
        </w:rPr>
      </w:pPr>
      <w:r>
        <w:rPr>
          <w:rFonts w:ascii="Arial" w:hAnsi="Arial" w:cs="Arial"/>
          <w:b/>
          <w:sz w:val="24"/>
          <w:szCs w:val="24"/>
        </w:rPr>
        <w:t xml:space="preserve">1. </w:t>
      </w:r>
      <w:r w:rsidR="001842B5" w:rsidRPr="00A92BCF">
        <w:rPr>
          <w:rFonts w:ascii="Arial" w:hAnsi="Arial" w:cs="Arial"/>
          <w:b/>
          <w:sz w:val="24"/>
          <w:szCs w:val="24"/>
        </w:rPr>
        <w:t>OBJETO DA CONTRATAÇÃO DIRETA</w:t>
      </w:r>
      <w:bookmarkEnd w:id="3"/>
    </w:p>
    <w:p w:rsidR="00A92BCF" w:rsidRDefault="00A92BCF" w:rsidP="00A92BCF">
      <w:pPr>
        <w:pStyle w:val="PargrafodaLista"/>
        <w:ind w:left="0"/>
        <w:rPr>
          <w:rFonts w:ascii="Arial" w:hAnsi="Arial" w:cs="Arial"/>
          <w:sz w:val="24"/>
          <w:szCs w:val="24"/>
        </w:rPr>
      </w:pPr>
    </w:p>
    <w:p w:rsidR="00C01966" w:rsidRPr="00C01966" w:rsidRDefault="00A92BCF" w:rsidP="00C01966">
      <w:pPr>
        <w:jc w:val="both"/>
        <w:rPr>
          <w:rFonts w:ascii="Arial" w:hAnsi="Arial" w:cs="Arial"/>
          <w:sz w:val="24"/>
          <w:szCs w:val="24"/>
        </w:rPr>
      </w:pPr>
      <w:r w:rsidRPr="00C01966">
        <w:rPr>
          <w:rFonts w:ascii="Arial" w:hAnsi="Arial" w:cs="Arial"/>
          <w:sz w:val="24"/>
          <w:szCs w:val="24"/>
        </w:rPr>
        <w:t>1.1. O objeto da presente D</w:t>
      </w:r>
      <w:r w:rsidR="001842B5" w:rsidRPr="00C01966">
        <w:rPr>
          <w:rFonts w:ascii="Arial" w:hAnsi="Arial" w:cs="Arial"/>
          <w:sz w:val="24"/>
          <w:szCs w:val="24"/>
        </w:rPr>
        <w:t xml:space="preserve">ispensa </w:t>
      </w:r>
      <w:r w:rsidR="004E61E8" w:rsidRPr="00C01966">
        <w:rPr>
          <w:rFonts w:ascii="Arial" w:hAnsi="Arial" w:cs="Arial"/>
          <w:sz w:val="24"/>
          <w:szCs w:val="24"/>
        </w:rPr>
        <w:t xml:space="preserve">Eletrônica </w:t>
      </w:r>
      <w:r w:rsidR="001842B5" w:rsidRPr="00C01966">
        <w:rPr>
          <w:rFonts w:ascii="Arial" w:hAnsi="Arial" w:cs="Arial"/>
          <w:sz w:val="24"/>
          <w:szCs w:val="24"/>
        </w:rPr>
        <w:t xml:space="preserve">é a escolha da proposta mais vantajosa para </w:t>
      </w:r>
      <w:r w:rsidR="00C01966" w:rsidRPr="00C01966">
        <w:rPr>
          <w:rFonts w:ascii="Arial" w:hAnsi="Arial" w:cs="Arial"/>
          <w:sz w:val="24"/>
          <w:szCs w:val="24"/>
        </w:rPr>
        <w:t>ontratação d</w:t>
      </w:r>
      <w:r w:rsidR="00C01966">
        <w:rPr>
          <w:rFonts w:ascii="Arial" w:hAnsi="Arial" w:cs="Arial"/>
          <w:sz w:val="24"/>
          <w:szCs w:val="24"/>
        </w:rPr>
        <w:t xml:space="preserve">e seguro total pelo período de </w:t>
      </w:r>
      <w:r w:rsidR="00C01966" w:rsidRPr="00C01966">
        <w:rPr>
          <w:rFonts w:ascii="Arial" w:hAnsi="Arial" w:cs="Arial"/>
          <w:sz w:val="24"/>
          <w:szCs w:val="24"/>
        </w:rPr>
        <w:t>1 ano, para veículos oficiais pertencentes a frota da Secretaria Municipal de Saúde,</w:t>
      </w:r>
      <w:r w:rsidR="00C01966">
        <w:rPr>
          <w:rFonts w:ascii="Arial" w:hAnsi="Arial" w:cs="Arial"/>
          <w:sz w:val="24"/>
          <w:szCs w:val="24"/>
        </w:rPr>
        <w:t xml:space="preserve"> </w:t>
      </w:r>
      <w:r w:rsidR="00C01966" w:rsidRPr="00C01966">
        <w:rPr>
          <w:rFonts w:ascii="Arial" w:hAnsi="Arial" w:cs="Arial"/>
          <w:sz w:val="24"/>
          <w:szCs w:val="24"/>
        </w:rPr>
        <w:t>com cobertura contra acidentes e danos causados pela natureza e assistência 24 horas.</w:t>
      </w:r>
    </w:p>
    <w:p w:rsidR="001842B5" w:rsidRPr="00C01966" w:rsidRDefault="00C01966" w:rsidP="00C01966">
      <w:pPr>
        <w:pStyle w:val="PargrafodaLista"/>
        <w:ind w:left="-142"/>
        <w:rPr>
          <w:rFonts w:ascii="Arial" w:hAnsi="Arial" w:cs="Arial"/>
          <w:sz w:val="24"/>
          <w:szCs w:val="24"/>
        </w:rPr>
      </w:pPr>
      <w:r w:rsidRPr="00C01966">
        <w:rPr>
          <w:rFonts w:ascii="Arial" w:hAnsi="Arial" w:cs="Arial"/>
          <w:color w:val="000000" w:themeColor="text1"/>
          <w:sz w:val="24"/>
          <w:szCs w:val="24"/>
        </w:rPr>
        <w:t>Total de Veículos: 20, sendo 4 Ambulancias, 1 Caminhonete, 14 carros leves(passeio) e 1 VAN</w:t>
      </w:r>
      <w:r w:rsidR="008E1117" w:rsidRPr="00C01966">
        <w:rPr>
          <w:rFonts w:ascii="Arial" w:hAnsi="Arial" w:cs="Arial"/>
          <w:sz w:val="24"/>
          <w:szCs w:val="24"/>
        </w:rPr>
        <w:t xml:space="preserve">, para atender às necessidades da </w:t>
      </w:r>
      <w:r w:rsidR="008E1117" w:rsidRPr="00C01966">
        <w:rPr>
          <w:rFonts w:ascii="Arial" w:hAnsi="Arial" w:cs="Arial"/>
          <w:b/>
          <w:sz w:val="24"/>
          <w:szCs w:val="24"/>
        </w:rPr>
        <w:t>Secretaria Municipal de Saúde</w:t>
      </w:r>
      <w:r w:rsidR="004E61E8" w:rsidRPr="00C01966">
        <w:rPr>
          <w:rFonts w:ascii="Arial" w:hAnsi="Arial" w:cs="Arial"/>
          <w:sz w:val="24"/>
          <w:szCs w:val="24"/>
        </w:rPr>
        <w:t>,</w:t>
      </w:r>
      <w:r w:rsidR="006D242B" w:rsidRPr="00C01966">
        <w:rPr>
          <w:rFonts w:ascii="Arial" w:hAnsi="Arial" w:cs="Arial"/>
          <w:b/>
          <w:bCs/>
          <w:sz w:val="24"/>
          <w:szCs w:val="24"/>
        </w:rPr>
        <w:t xml:space="preserve"> </w:t>
      </w:r>
      <w:r w:rsidR="00B03568" w:rsidRPr="00C01966">
        <w:rPr>
          <w:rFonts w:ascii="Arial" w:hAnsi="Arial" w:cs="Arial"/>
          <w:sz w:val="24"/>
          <w:szCs w:val="24"/>
        </w:rPr>
        <w:t>conforme condições, quantidades, exigências e estimativas estabelecidas</w:t>
      </w:r>
      <w:r w:rsidR="001842B5" w:rsidRPr="00C01966">
        <w:rPr>
          <w:rFonts w:ascii="Arial" w:hAnsi="Arial" w:cs="Arial"/>
          <w:sz w:val="24"/>
          <w:szCs w:val="24"/>
        </w:rPr>
        <w:t xml:space="preserve"> neste </w:t>
      </w:r>
      <w:r w:rsidR="00A6234E" w:rsidRPr="00C01966">
        <w:rPr>
          <w:rFonts w:ascii="Arial" w:hAnsi="Arial" w:cs="Arial"/>
          <w:sz w:val="24"/>
          <w:szCs w:val="24"/>
        </w:rPr>
        <w:t>edital</w:t>
      </w:r>
      <w:r w:rsidR="001842B5" w:rsidRPr="00C01966">
        <w:rPr>
          <w:rFonts w:ascii="Arial" w:hAnsi="Arial" w:cs="Arial"/>
          <w:sz w:val="24"/>
          <w:szCs w:val="24"/>
        </w:rPr>
        <w:t xml:space="preserve"> e seus anexos.</w:t>
      </w:r>
    </w:p>
    <w:p w:rsidR="0025748C" w:rsidRPr="006D12C6" w:rsidRDefault="0025748C" w:rsidP="006D12C6">
      <w:pPr>
        <w:pStyle w:val="PargrafodaLista"/>
        <w:ind w:hanging="112"/>
        <w:rPr>
          <w:rFonts w:ascii="Arial" w:hAnsi="Arial" w:cs="Arial"/>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5387"/>
        <w:gridCol w:w="1701"/>
        <w:gridCol w:w="1276"/>
        <w:gridCol w:w="1134"/>
      </w:tblGrid>
      <w:tr w:rsidR="00F7644E" w:rsidRPr="00F7644E" w:rsidTr="004C539D">
        <w:tc>
          <w:tcPr>
            <w:tcW w:w="675" w:type="dxa"/>
          </w:tcPr>
          <w:p w:rsidR="00F7644E" w:rsidRPr="00F7644E" w:rsidRDefault="00F7644E" w:rsidP="0025368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ITEM</w:t>
            </w:r>
          </w:p>
        </w:tc>
        <w:tc>
          <w:tcPr>
            <w:tcW w:w="5387" w:type="dxa"/>
            <w:shd w:val="clear" w:color="auto" w:fill="auto"/>
          </w:tcPr>
          <w:p w:rsidR="00F7644E" w:rsidRPr="00F7644E" w:rsidRDefault="00F7644E" w:rsidP="0025368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DESCRIÇÃO</w:t>
            </w:r>
          </w:p>
        </w:tc>
        <w:tc>
          <w:tcPr>
            <w:tcW w:w="1701" w:type="dxa"/>
            <w:shd w:val="clear" w:color="auto" w:fill="auto"/>
          </w:tcPr>
          <w:p w:rsidR="00F7644E" w:rsidRPr="00F7644E" w:rsidRDefault="00F7644E" w:rsidP="0025368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UNID</w:t>
            </w:r>
          </w:p>
        </w:tc>
        <w:tc>
          <w:tcPr>
            <w:tcW w:w="1276" w:type="dxa"/>
          </w:tcPr>
          <w:p w:rsidR="00F7644E" w:rsidRPr="00F7644E" w:rsidRDefault="00F7644E" w:rsidP="0025368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QUANT</w:t>
            </w:r>
          </w:p>
        </w:tc>
        <w:tc>
          <w:tcPr>
            <w:tcW w:w="1134" w:type="dxa"/>
            <w:shd w:val="clear" w:color="auto" w:fill="auto"/>
          </w:tcPr>
          <w:p w:rsidR="00F7644E" w:rsidRPr="00F7644E" w:rsidRDefault="00F7644E" w:rsidP="0025368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INÍCIO</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proofErr w:type="gramStart"/>
            <w:r w:rsidRPr="00F7644E">
              <w:rPr>
                <w:rFonts w:ascii="Arial" w:hAnsi="Arial" w:cs="Arial"/>
                <w:b/>
                <w:color w:val="000000"/>
                <w:sz w:val="18"/>
                <w:szCs w:val="18"/>
              </w:rPr>
              <w:t>1</w:t>
            </w:r>
            <w:proofErr w:type="gramEnd"/>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SEGURO DO VEÍCULO AMAROK CD 4X4 SE /2018/2018 PLACA: LMP5D36/CHASSI: WV1DB42H8JA047543 </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xml:space="preserve">, Serviço de chaveiro, Reposição de vidros completos (para-brisas, vidros laterais, faróis, lanternas e retrovisores), Carro reserva (07 dias) para 12 </w:t>
            </w:r>
            <w:proofErr w:type="gramStart"/>
            <w:r w:rsidRPr="00F7644E">
              <w:rPr>
                <w:rFonts w:ascii="Arial" w:hAnsi="Arial" w:cs="Arial"/>
                <w:color w:val="000000"/>
                <w:sz w:val="18"/>
                <w:szCs w:val="18"/>
              </w:rPr>
              <w:t>meses</w:t>
            </w:r>
            <w:proofErr w:type="gramEnd"/>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proofErr w:type="gramStart"/>
            <w:r w:rsidRPr="00F7644E">
              <w:rPr>
                <w:rFonts w:ascii="Arial" w:hAnsi="Arial" w:cs="Arial"/>
                <w:b/>
                <w:color w:val="000000"/>
                <w:sz w:val="18"/>
                <w:szCs w:val="18"/>
              </w:rPr>
              <w:t>2</w:t>
            </w:r>
            <w:proofErr w:type="gramEnd"/>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SEGURO DO VEÍCULO FIAT DUCATO MULTI/2018/2018 PLACA: LMQ0F11/CHASSI: 3C6EFVEK5E126298 </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w:t>
            </w:r>
            <w:r w:rsidRPr="00F7644E">
              <w:rPr>
                <w:rFonts w:ascii="Arial" w:hAnsi="Arial" w:cs="Arial"/>
                <w:color w:val="000000"/>
                <w:sz w:val="18"/>
                <w:szCs w:val="18"/>
              </w:rPr>
              <w:lastRenderedPageBreak/>
              <w:t xml:space="preserve">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lastRenderedPageBreak/>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proofErr w:type="gramStart"/>
            <w:r w:rsidRPr="00F7644E">
              <w:rPr>
                <w:rFonts w:ascii="Arial" w:hAnsi="Arial" w:cs="Arial"/>
                <w:b/>
                <w:color w:val="000000"/>
                <w:sz w:val="18"/>
                <w:szCs w:val="18"/>
              </w:rPr>
              <w:lastRenderedPageBreak/>
              <w:t>3</w:t>
            </w:r>
            <w:proofErr w:type="gramEnd"/>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 xml:space="preserve">SEGURO DO VEÍCUL VW/GOL </w:t>
            </w:r>
            <w:proofErr w:type="gramStart"/>
            <w:r w:rsidRPr="00F7644E">
              <w:rPr>
                <w:rFonts w:ascii="Arial" w:hAnsi="Arial" w:cs="Arial"/>
                <w:color w:val="000000"/>
                <w:sz w:val="18"/>
                <w:szCs w:val="18"/>
              </w:rPr>
              <w:t>1.6L</w:t>
            </w:r>
            <w:proofErr w:type="gramEnd"/>
            <w:r w:rsidRPr="00F7644E">
              <w:rPr>
                <w:rFonts w:ascii="Arial" w:hAnsi="Arial" w:cs="Arial"/>
                <w:color w:val="000000"/>
                <w:sz w:val="18"/>
                <w:szCs w:val="18"/>
              </w:rPr>
              <w:t xml:space="preserve"> MB5/2019/2019 PLACA:LMY8F19/CHASSI:9BWAB45U2KT128457</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proofErr w:type="gramStart"/>
            <w:r w:rsidRPr="00F7644E">
              <w:rPr>
                <w:rFonts w:ascii="Arial" w:hAnsi="Arial" w:cs="Arial"/>
                <w:b/>
                <w:color w:val="000000"/>
                <w:sz w:val="18"/>
                <w:szCs w:val="18"/>
              </w:rPr>
              <w:t>4</w:t>
            </w:r>
            <w:proofErr w:type="gramEnd"/>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VW/GOL 16L MB5/2019/2020 PLACA: RJW0D25/</w:t>
            </w:r>
            <w:proofErr w:type="gramStart"/>
            <w:r w:rsidRPr="00F7644E">
              <w:rPr>
                <w:rFonts w:ascii="Arial" w:hAnsi="Arial" w:cs="Arial"/>
                <w:color w:val="000000"/>
                <w:sz w:val="18"/>
                <w:szCs w:val="18"/>
              </w:rPr>
              <w:t>CHASSI:</w:t>
            </w:r>
            <w:proofErr w:type="gramEnd"/>
            <w:r w:rsidRPr="00F7644E">
              <w:rPr>
                <w:rFonts w:ascii="Arial" w:hAnsi="Arial" w:cs="Arial"/>
                <w:color w:val="000000"/>
                <w:sz w:val="18"/>
                <w:szCs w:val="18"/>
              </w:rPr>
              <w:t>9BWAB45U4LT067551</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proofErr w:type="gramStart"/>
            <w:r w:rsidRPr="00F7644E">
              <w:rPr>
                <w:rFonts w:ascii="Arial" w:hAnsi="Arial" w:cs="Arial"/>
                <w:b/>
                <w:color w:val="000000"/>
                <w:sz w:val="18"/>
                <w:szCs w:val="18"/>
              </w:rPr>
              <w:t>5</w:t>
            </w:r>
            <w:proofErr w:type="gramEnd"/>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VW/GOL 1.0LMC4/2018/2019 PLACA: LMP7H10/</w:t>
            </w:r>
            <w:proofErr w:type="gramStart"/>
            <w:r w:rsidRPr="00F7644E">
              <w:rPr>
                <w:rFonts w:ascii="Arial" w:hAnsi="Arial" w:cs="Arial"/>
                <w:color w:val="000000"/>
                <w:sz w:val="18"/>
                <w:szCs w:val="18"/>
              </w:rPr>
              <w:t>CHASSI:</w:t>
            </w:r>
            <w:proofErr w:type="gramEnd"/>
            <w:r w:rsidRPr="00F7644E">
              <w:rPr>
                <w:rFonts w:ascii="Arial" w:hAnsi="Arial" w:cs="Arial"/>
                <w:color w:val="000000"/>
                <w:sz w:val="18"/>
                <w:szCs w:val="18"/>
              </w:rPr>
              <w:t>9BWAG45U0KT045062</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r7eserva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proofErr w:type="gramStart"/>
            <w:r w:rsidRPr="00F7644E">
              <w:rPr>
                <w:rFonts w:ascii="Arial" w:hAnsi="Arial" w:cs="Arial"/>
                <w:b/>
                <w:color w:val="000000"/>
                <w:sz w:val="18"/>
                <w:szCs w:val="18"/>
              </w:rPr>
              <w:t>6</w:t>
            </w:r>
            <w:proofErr w:type="gramEnd"/>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 xml:space="preserve">SEGURO DO VEÍCULO VW/GOL </w:t>
            </w:r>
            <w:proofErr w:type="gramStart"/>
            <w:r w:rsidRPr="00F7644E">
              <w:rPr>
                <w:rFonts w:ascii="Arial" w:hAnsi="Arial" w:cs="Arial"/>
                <w:color w:val="000000"/>
                <w:sz w:val="18"/>
                <w:szCs w:val="18"/>
              </w:rPr>
              <w:t>1.0L</w:t>
            </w:r>
            <w:proofErr w:type="gramEnd"/>
            <w:r w:rsidRPr="00F7644E">
              <w:rPr>
                <w:rFonts w:ascii="Arial" w:hAnsi="Arial" w:cs="Arial"/>
                <w:color w:val="000000"/>
                <w:sz w:val="18"/>
                <w:szCs w:val="18"/>
              </w:rPr>
              <w:t xml:space="preserve"> MC4/2018/2019 PLACA:LRJ6I81/CHASSI:9BWAG45U8KT045049</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proofErr w:type="gramStart"/>
            <w:r w:rsidRPr="00F7644E">
              <w:rPr>
                <w:rFonts w:ascii="Arial" w:hAnsi="Arial" w:cs="Arial"/>
                <w:b/>
                <w:color w:val="000000"/>
                <w:sz w:val="18"/>
                <w:szCs w:val="18"/>
              </w:rPr>
              <w:t>7</w:t>
            </w:r>
            <w:proofErr w:type="gramEnd"/>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 xml:space="preserve">SEGURO DO VEÍCULO VW/GOL </w:t>
            </w:r>
            <w:proofErr w:type="gramStart"/>
            <w:r w:rsidRPr="00F7644E">
              <w:rPr>
                <w:rFonts w:ascii="Arial" w:hAnsi="Arial" w:cs="Arial"/>
                <w:color w:val="000000"/>
                <w:sz w:val="18"/>
                <w:szCs w:val="18"/>
              </w:rPr>
              <w:t>1.0L</w:t>
            </w:r>
            <w:proofErr w:type="gramEnd"/>
            <w:r w:rsidRPr="00F7644E">
              <w:rPr>
                <w:rFonts w:ascii="Arial" w:hAnsi="Arial" w:cs="Arial"/>
                <w:color w:val="000000"/>
                <w:sz w:val="18"/>
                <w:szCs w:val="18"/>
              </w:rPr>
              <w:t xml:space="preserve"> MC4/2018/2019 PLACA:LMP602/CHASSI:9BWAG45U9KT045058</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xml:space="preserve">, </w:t>
            </w:r>
            <w:r w:rsidRPr="00F7644E">
              <w:rPr>
                <w:rFonts w:ascii="Arial" w:hAnsi="Arial" w:cs="Arial"/>
                <w:color w:val="000000"/>
                <w:sz w:val="18"/>
                <w:szCs w:val="18"/>
              </w:rPr>
              <w:lastRenderedPageBreak/>
              <w:t>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lastRenderedPageBreak/>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proofErr w:type="gramStart"/>
            <w:r w:rsidRPr="00F7644E">
              <w:rPr>
                <w:rFonts w:ascii="Arial" w:hAnsi="Arial" w:cs="Arial"/>
                <w:b/>
                <w:color w:val="000000"/>
                <w:sz w:val="18"/>
                <w:szCs w:val="18"/>
              </w:rPr>
              <w:lastRenderedPageBreak/>
              <w:t>8</w:t>
            </w:r>
            <w:proofErr w:type="gramEnd"/>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 xml:space="preserve">SEGURO DO VEÍCULO VW/GOL </w:t>
            </w:r>
            <w:proofErr w:type="gramStart"/>
            <w:r w:rsidRPr="00F7644E">
              <w:rPr>
                <w:rFonts w:ascii="Arial" w:hAnsi="Arial" w:cs="Arial"/>
                <w:color w:val="000000"/>
                <w:sz w:val="18"/>
                <w:szCs w:val="18"/>
              </w:rPr>
              <w:t>1.0L</w:t>
            </w:r>
            <w:proofErr w:type="gramEnd"/>
            <w:r w:rsidRPr="00F7644E">
              <w:rPr>
                <w:rFonts w:ascii="Arial" w:hAnsi="Arial" w:cs="Arial"/>
                <w:color w:val="000000"/>
                <w:sz w:val="18"/>
                <w:szCs w:val="18"/>
              </w:rPr>
              <w:t xml:space="preserve"> MC4/2018/2019 PLACA:LTM9E61/CHASSI:9BWAG45U3KT045038</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proofErr w:type="gramStart"/>
            <w:r w:rsidRPr="00F7644E">
              <w:rPr>
                <w:rFonts w:ascii="Arial" w:hAnsi="Arial" w:cs="Arial"/>
                <w:b/>
                <w:color w:val="000000"/>
                <w:sz w:val="18"/>
                <w:szCs w:val="18"/>
              </w:rPr>
              <w:t>9</w:t>
            </w:r>
            <w:proofErr w:type="gramEnd"/>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VW/NOVO GOL TL MBV/2017/2018 PLACA: KYM7441/</w:t>
            </w:r>
            <w:proofErr w:type="gramStart"/>
            <w:r w:rsidRPr="00F7644E">
              <w:rPr>
                <w:rFonts w:ascii="Arial" w:hAnsi="Arial" w:cs="Arial"/>
                <w:color w:val="000000"/>
                <w:sz w:val="18"/>
                <w:szCs w:val="18"/>
              </w:rPr>
              <w:t>CHASSI:</w:t>
            </w:r>
            <w:proofErr w:type="gramEnd"/>
            <w:r w:rsidRPr="00F7644E">
              <w:rPr>
                <w:rFonts w:ascii="Arial" w:hAnsi="Arial" w:cs="Arial"/>
                <w:color w:val="000000"/>
                <w:sz w:val="18"/>
                <w:szCs w:val="18"/>
              </w:rPr>
              <w:t>9BWAB45U4JT012899</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10</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VW/NOVO GOL TL MBV /2017/2018 PLACA: LMM0560/CHASSI: 9BWAB45U9JT012896</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11</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NISSAN/VERSA 16 SV. 2015/2016 PLACA: LSI4714/</w:t>
            </w:r>
            <w:proofErr w:type="gramStart"/>
            <w:r w:rsidRPr="00F7644E">
              <w:rPr>
                <w:rFonts w:ascii="Arial" w:hAnsi="Arial" w:cs="Arial"/>
                <w:color w:val="000000"/>
                <w:sz w:val="18"/>
                <w:szCs w:val="18"/>
              </w:rPr>
              <w:t>CHASSI:</w:t>
            </w:r>
            <w:proofErr w:type="gramEnd"/>
            <w:r w:rsidRPr="00F7644E">
              <w:rPr>
                <w:rFonts w:ascii="Arial" w:hAnsi="Arial" w:cs="Arial"/>
                <w:color w:val="000000"/>
                <w:sz w:val="18"/>
                <w:szCs w:val="18"/>
              </w:rPr>
              <w:t>94DBCAN17GB111636</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24/06/2024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12</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FORD TRANSIT REV AMB3/2022/2023 PLACA: RKS8G73/CHASSI: WF0DTTVDXPU005048</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xml:space="preserve">, Serviço de chaveiro, Reposição de vidros completos (para-brisas, </w:t>
            </w:r>
            <w:r w:rsidRPr="00F7644E">
              <w:rPr>
                <w:rFonts w:ascii="Arial" w:hAnsi="Arial" w:cs="Arial"/>
                <w:color w:val="000000"/>
                <w:sz w:val="18"/>
                <w:szCs w:val="18"/>
              </w:rPr>
              <w:lastRenderedPageBreak/>
              <w:t>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lastRenderedPageBreak/>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27/06/2024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lastRenderedPageBreak/>
              <w:t>13</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FIAT ARGO DRIVE 1.3/2022/2022 PLACA: RIZ8A81/CHASSI: 9BD358AFHNYL83338</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02/08/2024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14</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RENAULT /MASTER L1 VER AMB/2019/2020 PLACA: RJY0G51/</w:t>
            </w:r>
            <w:proofErr w:type="gramStart"/>
            <w:r w:rsidRPr="00F7644E">
              <w:rPr>
                <w:rFonts w:ascii="Arial" w:hAnsi="Arial" w:cs="Arial"/>
                <w:color w:val="000000"/>
                <w:sz w:val="18"/>
                <w:szCs w:val="18"/>
              </w:rPr>
              <w:t>CHASSI:</w:t>
            </w:r>
            <w:proofErr w:type="gramEnd"/>
            <w:r w:rsidRPr="00F7644E">
              <w:rPr>
                <w:rFonts w:ascii="Arial" w:hAnsi="Arial" w:cs="Arial"/>
                <w:color w:val="000000"/>
                <w:sz w:val="18"/>
                <w:szCs w:val="18"/>
              </w:rPr>
              <w:t>93YMAFEXALJ170173</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09/11/2024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15</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I/FIAT DUCATO ALTER AMB 1/2019/2019 PLACA: RKM8B63/CHASSI: 3C6DFVBK1KE546092</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09/11/2024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rPr>
            </w:pPr>
            <w:r w:rsidRPr="00F7644E">
              <w:rPr>
                <w:rFonts w:ascii="Arial" w:hAnsi="Arial" w:cs="Arial"/>
                <w:b/>
                <w:color w:val="000000"/>
                <w:sz w:val="18"/>
                <w:szCs w:val="18"/>
              </w:rPr>
              <w:t>16</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I/</w:t>
            </w:r>
            <w:proofErr w:type="spellStart"/>
            <w:r w:rsidRPr="00F7644E">
              <w:rPr>
                <w:rFonts w:ascii="Arial" w:hAnsi="Arial" w:cs="Arial"/>
                <w:color w:val="000000"/>
                <w:sz w:val="18"/>
                <w:szCs w:val="18"/>
              </w:rPr>
              <w:t>M.BENZ</w:t>
            </w:r>
            <w:proofErr w:type="spellEnd"/>
            <w:r w:rsidRPr="00F7644E">
              <w:rPr>
                <w:rFonts w:ascii="Arial" w:hAnsi="Arial" w:cs="Arial"/>
                <w:color w:val="000000"/>
                <w:sz w:val="18"/>
                <w:szCs w:val="18"/>
              </w:rPr>
              <w:t xml:space="preserve"> 416 ALTER AMB PLACA: RJJ8D90/CHASSI: 8AC907645ME194977</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Cobertura:</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*Cobertura casco 100% tabela FIPE</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*Danos </w:t>
            </w:r>
            <w:proofErr w:type="gramStart"/>
            <w:r w:rsidRPr="00F7644E">
              <w:rPr>
                <w:rFonts w:ascii="Arial" w:hAnsi="Arial" w:cs="Arial"/>
                <w:color w:val="000000"/>
                <w:sz w:val="18"/>
                <w:szCs w:val="18"/>
              </w:rPr>
              <w:t>Materiais – Mínimo</w:t>
            </w:r>
            <w:proofErr w:type="gramEnd"/>
            <w:r w:rsidRPr="00F7644E">
              <w:rPr>
                <w:rFonts w:ascii="Arial" w:hAnsi="Arial" w:cs="Arial"/>
                <w:color w:val="000000"/>
                <w:sz w:val="18"/>
                <w:szCs w:val="18"/>
              </w:rPr>
              <w:t xml:space="preserve"> de R$100.000,00 (cem mil reais)</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*Danos </w:t>
            </w:r>
            <w:proofErr w:type="gramStart"/>
            <w:r w:rsidRPr="00F7644E">
              <w:rPr>
                <w:rFonts w:ascii="Arial" w:hAnsi="Arial" w:cs="Arial"/>
                <w:color w:val="000000"/>
                <w:sz w:val="18"/>
                <w:szCs w:val="18"/>
              </w:rPr>
              <w:t>Corporais – Mínimo</w:t>
            </w:r>
            <w:proofErr w:type="gramEnd"/>
            <w:r w:rsidRPr="00F7644E">
              <w:rPr>
                <w:rFonts w:ascii="Arial" w:hAnsi="Arial" w:cs="Arial"/>
                <w:color w:val="000000"/>
                <w:sz w:val="18"/>
                <w:szCs w:val="18"/>
              </w:rPr>
              <w:t xml:space="preserve"> de R$100.000,00(cem mil reais )</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*Seguro morte ou invalidez permanente mínimo de 5.000,00(cinco mil reais)</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b/>
                <w:color w:val="000000"/>
                <w:sz w:val="18"/>
                <w:szCs w:val="18"/>
              </w:rPr>
            </w:pPr>
            <w:r w:rsidRPr="00F7644E">
              <w:rPr>
                <w:rFonts w:ascii="Arial" w:hAnsi="Arial" w:cs="Arial"/>
                <w:color w:val="000000"/>
                <w:sz w:val="18"/>
                <w:szCs w:val="18"/>
              </w:rPr>
              <w:t xml:space="preserve">*Assistência 24 horas Guincho e taxi </w:t>
            </w:r>
            <w:r w:rsidRPr="00F7644E">
              <w:rPr>
                <w:rFonts w:ascii="Arial" w:hAnsi="Arial" w:cs="Arial"/>
                <w:b/>
                <w:color w:val="000000"/>
                <w:sz w:val="18"/>
                <w:szCs w:val="18"/>
              </w:rPr>
              <w:t>(SEM LIMITES DE KM)</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*Serviço de chaveiro</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*Reposição de vidros completos (para-brisas, vidros </w:t>
            </w:r>
            <w:proofErr w:type="gramStart"/>
            <w:r w:rsidRPr="00F7644E">
              <w:rPr>
                <w:rFonts w:ascii="Arial" w:hAnsi="Arial" w:cs="Arial"/>
                <w:color w:val="000000"/>
                <w:sz w:val="18"/>
                <w:szCs w:val="18"/>
              </w:rPr>
              <w:t>laterais ,</w:t>
            </w:r>
            <w:proofErr w:type="gramEnd"/>
            <w:r w:rsidRPr="00F7644E">
              <w:rPr>
                <w:rFonts w:ascii="Arial" w:hAnsi="Arial" w:cs="Arial"/>
                <w:color w:val="000000"/>
                <w:sz w:val="18"/>
                <w:szCs w:val="18"/>
              </w:rPr>
              <w:t>faróis ,lanternas e retrovisores)</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lang w:val="en-US"/>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lang w:val="en-US"/>
              </w:rPr>
            </w:pPr>
            <w:r w:rsidRPr="00F7644E">
              <w:rPr>
                <w:rFonts w:ascii="Arial" w:hAnsi="Arial" w:cs="Arial"/>
                <w:color w:val="000000"/>
                <w:sz w:val="18"/>
                <w:szCs w:val="18"/>
                <w:lang w:val="en-US"/>
              </w:rPr>
              <w:t>09/11/2024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lang w:val="en-US"/>
              </w:rPr>
            </w:pPr>
            <w:r w:rsidRPr="00F7644E">
              <w:rPr>
                <w:rFonts w:ascii="Arial" w:hAnsi="Arial" w:cs="Arial"/>
                <w:b/>
                <w:color w:val="000000"/>
                <w:sz w:val="18"/>
                <w:szCs w:val="18"/>
                <w:lang w:val="en-US"/>
              </w:rPr>
              <w:t>17</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FIAT ARGO TREKKING 1.3 2023/2024 PLACA: SRL2A55/CHASSI: 9BD358AGZRYN08270</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lastRenderedPageBreak/>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lang w:val="en-US"/>
              </w:rPr>
            </w:pPr>
            <w:r>
              <w:rPr>
                <w:rFonts w:ascii="Arial" w:hAnsi="Arial" w:cs="Arial"/>
                <w:color w:val="000000"/>
                <w:sz w:val="18"/>
                <w:szCs w:val="18"/>
              </w:rPr>
              <w:lastRenderedPageBreak/>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lang w:val="en-US"/>
              </w:rPr>
            </w:pPr>
            <w:proofErr w:type="gramStart"/>
            <w:r w:rsidRPr="00F7644E">
              <w:rPr>
                <w:rFonts w:ascii="Arial" w:hAnsi="Arial" w:cs="Arial"/>
                <w:color w:val="000000"/>
                <w:sz w:val="18"/>
                <w:szCs w:val="18"/>
              </w:rPr>
              <w:t>1</w:t>
            </w:r>
            <w:proofErr w:type="gramEnd"/>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lang w:val="en-US"/>
              </w:rPr>
            </w:pPr>
            <w:r w:rsidRPr="00F7644E">
              <w:rPr>
                <w:rFonts w:ascii="Arial" w:hAnsi="Arial" w:cs="Arial"/>
                <w:color w:val="000000"/>
                <w:sz w:val="18"/>
                <w:szCs w:val="18"/>
                <w:lang w:val="en-US"/>
              </w:rPr>
              <w:t>01/12/2024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lang w:val="en-US"/>
              </w:rPr>
            </w:pPr>
            <w:r w:rsidRPr="00F7644E">
              <w:rPr>
                <w:rFonts w:ascii="Arial" w:hAnsi="Arial" w:cs="Arial"/>
                <w:b/>
                <w:color w:val="000000"/>
                <w:sz w:val="18"/>
                <w:szCs w:val="18"/>
                <w:lang w:val="en-US"/>
              </w:rPr>
              <w:lastRenderedPageBreak/>
              <w:t>18</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FIAT ARGO TREKKING 1.3 2023/2024 PLACA: SQW8C11/CHASSI: 9BD358AGZRYN08272</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lang w:val="en-US"/>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lang w:val="en-US"/>
              </w:rPr>
            </w:pPr>
            <w:r w:rsidRPr="00F7644E">
              <w:rPr>
                <w:rFonts w:ascii="Arial" w:hAnsi="Arial" w:cs="Arial"/>
                <w:color w:val="000000"/>
                <w:sz w:val="18"/>
                <w:szCs w:val="18"/>
                <w:lang w:val="en-US"/>
              </w:rPr>
              <w:t>1</w:t>
            </w:r>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lang w:val="en-US"/>
              </w:rPr>
            </w:pPr>
            <w:r w:rsidRPr="00F7644E">
              <w:rPr>
                <w:rFonts w:ascii="Arial" w:hAnsi="Arial" w:cs="Arial"/>
                <w:color w:val="000000"/>
                <w:sz w:val="18"/>
                <w:szCs w:val="18"/>
                <w:lang w:val="en-US"/>
              </w:rPr>
              <w:t>01/12/2024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lang w:val="en-US"/>
              </w:rPr>
            </w:pPr>
            <w:r w:rsidRPr="00F7644E">
              <w:rPr>
                <w:rFonts w:ascii="Arial" w:hAnsi="Arial" w:cs="Arial"/>
                <w:b/>
                <w:color w:val="000000"/>
                <w:sz w:val="18"/>
                <w:szCs w:val="18"/>
                <w:lang w:val="en-US"/>
              </w:rPr>
              <w:t>19</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FIATARGO TREKKING 1.3 2023/2024 PLACA: SRJ2A23/CHASSI: 9BD358AGZRYN03456</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lang w:val="en-US"/>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lang w:val="en-US"/>
              </w:rPr>
            </w:pPr>
            <w:r w:rsidRPr="00F7644E">
              <w:rPr>
                <w:rFonts w:ascii="Arial" w:hAnsi="Arial" w:cs="Arial"/>
                <w:color w:val="000000"/>
                <w:sz w:val="18"/>
                <w:szCs w:val="18"/>
                <w:lang w:val="en-US"/>
              </w:rPr>
              <w:t>1</w:t>
            </w:r>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lang w:val="en-US"/>
              </w:rPr>
            </w:pPr>
            <w:r w:rsidRPr="00F7644E">
              <w:rPr>
                <w:rFonts w:ascii="Arial" w:hAnsi="Arial" w:cs="Arial"/>
                <w:color w:val="000000"/>
                <w:sz w:val="18"/>
                <w:szCs w:val="18"/>
                <w:lang w:val="en-US"/>
              </w:rPr>
              <w:t>01/12/2024</w:t>
            </w:r>
          </w:p>
        </w:tc>
      </w:tr>
      <w:tr w:rsidR="00F7644E" w:rsidRPr="00F7644E" w:rsidTr="004C539D">
        <w:tc>
          <w:tcPr>
            <w:tcW w:w="675"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color w:val="000000"/>
                <w:sz w:val="18"/>
                <w:szCs w:val="18"/>
                <w:lang w:val="en-US"/>
              </w:rPr>
            </w:pPr>
            <w:r w:rsidRPr="00F7644E">
              <w:rPr>
                <w:rFonts w:ascii="Arial" w:hAnsi="Arial" w:cs="Arial"/>
                <w:b/>
                <w:color w:val="000000"/>
                <w:sz w:val="18"/>
                <w:szCs w:val="18"/>
                <w:lang w:val="en-US"/>
              </w:rPr>
              <w:t>20</w:t>
            </w:r>
          </w:p>
        </w:tc>
        <w:tc>
          <w:tcPr>
            <w:tcW w:w="5387"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rPr>
            </w:pPr>
            <w:r w:rsidRPr="00F7644E">
              <w:rPr>
                <w:rFonts w:ascii="Arial" w:hAnsi="Arial" w:cs="Arial"/>
                <w:color w:val="000000"/>
                <w:sz w:val="18"/>
                <w:szCs w:val="18"/>
              </w:rPr>
              <w:t>SEGURO DO VEÍCULO FIAT ARGO TREKKING 1.3 2023/2024 PLACA: SRL2A54/CHASSI: 9BD358AGZRYN08265</w:t>
            </w:r>
          </w:p>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rPr>
                <w:rFonts w:ascii="Arial" w:hAnsi="Arial" w:cs="Arial"/>
                <w:color w:val="000000"/>
                <w:sz w:val="18"/>
                <w:szCs w:val="18"/>
              </w:rPr>
            </w:pPr>
            <w:r w:rsidRPr="00F7644E">
              <w:rPr>
                <w:rFonts w:ascii="Arial" w:hAnsi="Arial" w:cs="Arial"/>
                <w:color w:val="000000"/>
                <w:sz w:val="18"/>
                <w:szCs w:val="18"/>
              </w:rPr>
              <w:t xml:space="preserve">Cobertura: Cobertura casco 100% tabela FIPE, Danos Materiais – Mínimo de R$100.000,00(cem mil reais), Danos Corporais – Mínimo de R$100.000,00 (cem mil reais), Seguro morte ou invalidez permanente mínimo de 5.000,00(cinco mil reais), Assistência 24 horas Guincho e taxi </w:t>
            </w:r>
            <w:r w:rsidRPr="00F7644E">
              <w:rPr>
                <w:rFonts w:ascii="Arial" w:hAnsi="Arial" w:cs="Arial"/>
                <w:b/>
                <w:color w:val="000000"/>
                <w:sz w:val="18"/>
                <w:szCs w:val="18"/>
              </w:rPr>
              <w:t>(SEM LIMITES DE KM)</w:t>
            </w:r>
            <w:r w:rsidRPr="00F7644E">
              <w:rPr>
                <w:rFonts w:ascii="Arial" w:hAnsi="Arial" w:cs="Arial"/>
                <w:color w:val="000000"/>
                <w:sz w:val="18"/>
                <w:szCs w:val="18"/>
              </w:rPr>
              <w:t>, Serviço de chaveiro, Reposição de vidros completos (para-brisas, vidros laterais, faróis, lanternas e retrovisores), Carro reserva (</w:t>
            </w:r>
            <w:proofErr w:type="gramStart"/>
            <w:r w:rsidRPr="00F7644E">
              <w:rPr>
                <w:rFonts w:ascii="Arial" w:hAnsi="Arial" w:cs="Arial"/>
                <w:color w:val="000000"/>
                <w:sz w:val="18"/>
                <w:szCs w:val="18"/>
              </w:rPr>
              <w:t>7</w:t>
            </w:r>
            <w:proofErr w:type="gramEnd"/>
            <w:r w:rsidRPr="00F7644E">
              <w:rPr>
                <w:rFonts w:ascii="Arial" w:hAnsi="Arial" w:cs="Arial"/>
                <w:color w:val="000000"/>
                <w:sz w:val="18"/>
                <w:szCs w:val="18"/>
              </w:rPr>
              <w:t xml:space="preserve"> dias) para 12 meses</w:t>
            </w:r>
          </w:p>
        </w:tc>
        <w:tc>
          <w:tcPr>
            <w:tcW w:w="1701" w:type="dxa"/>
            <w:shd w:val="clear" w:color="auto" w:fill="auto"/>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lang w:val="en-US"/>
              </w:rPr>
            </w:pPr>
            <w:r>
              <w:rPr>
                <w:rFonts w:ascii="Arial" w:hAnsi="Arial" w:cs="Arial"/>
                <w:color w:val="000000"/>
                <w:sz w:val="18"/>
                <w:szCs w:val="18"/>
              </w:rPr>
              <w:t>Serviço</w:t>
            </w:r>
          </w:p>
        </w:tc>
        <w:tc>
          <w:tcPr>
            <w:tcW w:w="1276" w:type="dxa"/>
          </w:tcPr>
          <w:p w:rsidR="00F7644E" w:rsidRPr="00F7644E" w:rsidRDefault="00F7644E" w:rsidP="00F7644E">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color w:val="000000"/>
                <w:sz w:val="18"/>
                <w:szCs w:val="18"/>
                <w:lang w:val="en-US"/>
              </w:rPr>
            </w:pPr>
            <w:r w:rsidRPr="00F7644E">
              <w:rPr>
                <w:rFonts w:ascii="Arial" w:hAnsi="Arial" w:cs="Arial"/>
                <w:color w:val="000000"/>
                <w:sz w:val="18"/>
                <w:szCs w:val="18"/>
                <w:lang w:val="en-US"/>
              </w:rPr>
              <w:t>1</w:t>
            </w:r>
          </w:p>
        </w:tc>
        <w:tc>
          <w:tcPr>
            <w:tcW w:w="1134" w:type="dxa"/>
            <w:shd w:val="clear" w:color="auto" w:fill="auto"/>
          </w:tcPr>
          <w:p w:rsidR="00F7644E" w:rsidRPr="00F7644E" w:rsidRDefault="00F7644E" w:rsidP="004C539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color w:val="000000"/>
                <w:sz w:val="18"/>
                <w:szCs w:val="18"/>
                <w:lang w:val="en-US"/>
              </w:rPr>
            </w:pPr>
            <w:r w:rsidRPr="00F7644E">
              <w:rPr>
                <w:rFonts w:ascii="Arial" w:hAnsi="Arial" w:cs="Arial"/>
                <w:color w:val="000000"/>
                <w:sz w:val="18"/>
                <w:szCs w:val="18"/>
                <w:lang w:val="en-US"/>
              </w:rPr>
              <w:t>01/12/2024</w:t>
            </w:r>
          </w:p>
        </w:tc>
      </w:tr>
    </w:tbl>
    <w:p w:rsidR="00BC575B" w:rsidRDefault="00BC575B" w:rsidP="006D12C6">
      <w:pPr>
        <w:ind w:left="284" w:hanging="284"/>
        <w:jc w:val="both"/>
        <w:rPr>
          <w:rFonts w:ascii="Arial" w:hAnsi="Arial" w:cs="Arial"/>
          <w:sz w:val="24"/>
          <w:szCs w:val="24"/>
        </w:rPr>
      </w:pPr>
    </w:p>
    <w:p w:rsidR="00C01966" w:rsidRDefault="00C01966" w:rsidP="006D12C6">
      <w:pPr>
        <w:ind w:left="284" w:hanging="284"/>
        <w:jc w:val="both"/>
        <w:rPr>
          <w:rFonts w:ascii="Arial" w:hAnsi="Arial" w:cs="Arial"/>
          <w:sz w:val="24"/>
          <w:szCs w:val="24"/>
        </w:rPr>
      </w:pPr>
    </w:p>
    <w:p w:rsidR="006E5406" w:rsidRDefault="00A92BCF" w:rsidP="00A92BCF">
      <w:pPr>
        <w:pStyle w:val="PADRO"/>
        <w:keepNext w:val="0"/>
        <w:widowControl/>
        <w:shd w:val="clear" w:color="auto" w:fill="auto"/>
        <w:spacing w:before="0" w:after="0"/>
        <w:ind w:left="851" w:firstLine="0"/>
        <w:rPr>
          <w:rFonts w:ascii="Arial" w:hAnsi="Arial" w:cs="Arial"/>
        </w:rPr>
      </w:pPr>
      <w:r>
        <w:rPr>
          <w:rFonts w:ascii="Arial" w:hAnsi="Arial" w:cs="Arial"/>
        </w:rPr>
        <w:t>1.1.1.</w:t>
      </w:r>
      <w:r w:rsidR="007D064B" w:rsidRPr="0025748C">
        <w:rPr>
          <w:rFonts w:ascii="Arial" w:hAnsi="Arial" w:cs="Arial"/>
        </w:rPr>
        <w:t xml:space="preserve"> </w:t>
      </w:r>
      <w:r w:rsidR="006E5406" w:rsidRPr="0025748C">
        <w:rPr>
          <w:rFonts w:ascii="Arial" w:hAnsi="Arial" w:cs="Arial"/>
        </w:rPr>
        <w:t xml:space="preserve">Havendo mais de </w:t>
      </w:r>
      <w:r>
        <w:rPr>
          <w:rFonts w:ascii="Arial" w:hAnsi="Arial" w:cs="Arial"/>
        </w:rPr>
        <w:t xml:space="preserve">um </w:t>
      </w:r>
      <w:r w:rsidR="006E5406" w:rsidRPr="0025748C">
        <w:rPr>
          <w:rFonts w:ascii="Arial" w:hAnsi="Arial" w:cs="Arial"/>
        </w:rPr>
        <w:t>item ou lote faculta-se ao fornecedor a participação em quantos forem de seu interesse. Entretanto, optando-se por participar de um lote, deve o fornecedor enviar proposta para todos os itens que o compõem.</w:t>
      </w:r>
    </w:p>
    <w:p w:rsidR="0025748C" w:rsidRPr="0025748C" w:rsidRDefault="0025748C" w:rsidP="0025748C">
      <w:pPr>
        <w:pStyle w:val="PADRO"/>
        <w:keepNext w:val="0"/>
        <w:widowControl/>
        <w:shd w:val="clear" w:color="auto" w:fill="auto"/>
        <w:spacing w:before="0" w:after="0"/>
        <w:ind w:firstLine="0"/>
        <w:rPr>
          <w:rFonts w:ascii="Arial" w:hAnsi="Arial" w:cs="Arial"/>
        </w:rPr>
      </w:pPr>
    </w:p>
    <w:p w:rsidR="006E5406" w:rsidRDefault="00A92BCF" w:rsidP="00A92BCF">
      <w:pPr>
        <w:pStyle w:val="PADRO"/>
        <w:keepNext w:val="0"/>
        <w:widowControl/>
        <w:shd w:val="clear" w:color="auto" w:fill="auto"/>
        <w:spacing w:before="0" w:after="0"/>
        <w:ind w:left="284" w:firstLine="0"/>
        <w:rPr>
          <w:rFonts w:ascii="Arial" w:hAnsi="Arial" w:cs="Arial"/>
        </w:rPr>
      </w:pPr>
      <w:r>
        <w:rPr>
          <w:rFonts w:ascii="Arial" w:hAnsi="Arial" w:cs="Arial"/>
        </w:rPr>
        <w:t xml:space="preserve">1.2. </w:t>
      </w:r>
      <w:r w:rsidR="006E5406" w:rsidRPr="0025748C">
        <w:rPr>
          <w:rFonts w:ascii="Arial" w:hAnsi="Arial" w:cs="Arial"/>
        </w:rPr>
        <w:t>O critério de julgamento adotado será o</w:t>
      </w:r>
      <w:r w:rsidR="006E5406" w:rsidRPr="0025748C">
        <w:rPr>
          <w:rFonts w:ascii="Arial" w:hAnsi="Arial" w:cs="Arial"/>
          <w:i/>
          <w:iCs/>
        </w:rPr>
        <w:t xml:space="preserve"> </w:t>
      </w:r>
      <w:r w:rsidR="006E5406" w:rsidRPr="005F64C0">
        <w:rPr>
          <w:rFonts w:ascii="Arial" w:hAnsi="Arial" w:cs="Arial"/>
          <w:b/>
          <w:bCs/>
          <w:i/>
          <w:iCs/>
        </w:rPr>
        <w:t>menor preço</w:t>
      </w:r>
      <w:r w:rsidR="002B33B5">
        <w:rPr>
          <w:rFonts w:ascii="Arial" w:hAnsi="Arial" w:cs="Arial"/>
          <w:b/>
          <w:bCs/>
          <w:i/>
          <w:iCs/>
        </w:rPr>
        <w:t xml:space="preserve"> </w:t>
      </w:r>
      <w:r w:rsidR="00E02594">
        <w:rPr>
          <w:rFonts w:ascii="Arial" w:hAnsi="Arial" w:cs="Arial"/>
          <w:b/>
          <w:bCs/>
          <w:i/>
          <w:iCs/>
        </w:rPr>
        <w:t>por item</w:t>
      </w:r>
      <w:r w:rsidR="006E5406" w:rsidRPr="005F64C0">
        <w:rPr>
          <w:rFonts w:ascii="Arial" w:hAnsi="Arial" w:cs="Arial"/>
          <w:i/>
          <w:iCs/>
        </w:rPr>
        <w:t>,</w:t>
      </w:r>
      <w:r w:rsidR="006E5406" w:rsidRPr="0025748C">
        <w:rPr>
          <w:rFonts w:ascii="Arial" w:hAnsi="Arial" w:cs="Arial"/>
          <w:color w:val="FF0000"/>
        </w:rPr>
        <w:t xml:space="preserve"> </w:t>
      </w:r>
      <w:r w:rsidR="006E5406" w:rsidRPr="0025748C">
        <w:rPr>
          <w:rFonts w:ascii="Arial" w:hAnsi="Arial" w:cs="Arial"/>
        </w:rPr>
        <w:t xml:space="preserve">observadas as exigências contidas neste </w:t>
      </w:r>
      <w:r w:rsidR="008A616A">
        <w:rPr>
          <w:rFonts w:ascii="Arial" w:hAnsi="Arial" w:cs="Arial"/>
        </w:rPr>
        <w:t>Edital</w:t>
      </w:r>
      <w:r w:rsidR="006E5406" w:rsidRPr="0025748C">
        <w:rPr>
          <w:rFonts w:ascii="Arial" w:hAnsi="Arial" w:cs="Arial"/>
        </w:rPr>
        <w:t xml:space="preserve"> e seus Anexos quanto às especificações do objeto.</w:t>
      </w:r>
    </w:p>
    <w:p w:rsidR="005F64C0" w:rsidRDefault="005F64C0" w:rsidP="005F64C0">
      <w:pPr>
        <w:pStyle w:val="PADRO"/>
        <w:keepNext w:val="0"/>
        <w:widowControl/>
        <w:shd w:val="clear" w:color="auto" w:fill="auto"/>
        <w:spacing w:before="0" w:after="0"/>
        <w:ind w:firstLine="0"/>
        <w:rPr>
          <w:rFonts w:ascii="Arial" w:hAnsi="Arial" w:cs="Arial"/>
        </w:rPr>
      </w:pPr>
    </w:p>
    <w:p w:rsidR="00A92BCF" w:rsidRPr="0025748C" w:rsidRDefault="00A92BCF" w:rsidP="005F64C0">
      <w:pPr>
        <w:pStyle w:val="PADRO"/>
        <w:keepNext w:val="0"/>
        <w:widowControl/>
        <w:shd w:val="clear" w:color="auto" w:fill="auto"/>
        <w:spacing w:before="0" w:after="0"/>
        <w:ind w:firstLine="0"/>
        <w:rPr>
          <w:rFonts w:ascii="Arial" w:hAnsi="Arial" w:cs="Arial"/>
        </w:rPr>
      </w:pPr>
    </w:p>
    <w:p w:rsidR="005613C5" w:rsidRPr="00A92BCF" w:rsidRDefault="00A92BCF" w:rsidP="00A92BCF">
      <w:pPr>
        <w:jc w:val="both"/>
        <w:rPr>
          <w:rFonts w:ascii="Arial" w:hAnsi="Arial" w:cs="Arial"/>
          <w:b/>
          <w:sz w:val="24"/>
          <w:szCs w:val="24"/>
        </w:rPr>
      </w:pPr>
      <w:bookmarkStart w:id="4" w:name="_Toc157780079"/>
      <w:r>
        <w:rPr>
          <w:rFonts w:ascii="Arial" w:hAnsi="Arial" w:cs="Arial"/>
          <w:b/>
          <w:sz w:val="24"/>
          <w:szCs w:val="24"/>
        </w:rPr>
        <w:lastRenderedPageBreak/>
        <w:t xml:space="preserve">2. </w:t>
      </w:r>
      <w:r w:rsidR="005613C5" w:rsidRPr="00A92BCF">
        <w:rPr>
          <w:rFonts w:ascii="Arial" w:hAnsi="Arial" w:cs="Arial"/>
          <w:b/>
          <w:sz w:val="24"/>
          <w:szCs w:val="24"/>
        </w:rPr>
        <w:t>ESTIMATIVA</w:t>
      </w:r>
      <w:bookmarkEnd w:id="4"/>
    </w:p>
    <w:p w:rsidR="00A90662" w:rsidRPr="00A92BCF" w:rsidRDefault="00A90662" w:rsidP="00A92BCF">
      <w:pPr>
        <w:jc w:val="both"/>
        <w:rPr>
          <w:rFonts w:ascii="Arial" w:hAnsi="Arial" w:cs="Arial"/>
          <w:sz w:val="24"/>
          <w:szCs w:val="24"/>
        </w:rPr>
      </w:pPr>
    </w:p>
    <w:p w:rsidR="005613C5" w:rsidRPr="00DE4A6F" w:rsidRDefault="00A92BCF" w:rsidP="00A92BCF">
      <w:pPr>
        <w:pStyle w:val="PADRO"/>
        <w:keepNext w:val="0"/>
        <w:widowControl/>
        <w:shd w:val="clear" w:color="auto" w:fill="auto"/>
        <w:spacing w:before="0" w:after="0"/>
        <w:ind w:left="284" w:firstLine="0"/>
        <w:rPr>
          <w:rFonts w:ascii="Arial" w:hAnsi="Arial" w:cs="Arial"/>
        </w:rPr>
      </w:pPr>
      <w:r>
        <w:rPr>
          <w:rFonts w:ascii="Arial" w:hAnsi="Arial" w:cs="Arial"/>
        </w:rPr>
        <w:t xml:space="preserve">2.1. </w:t>
      </w:r>
      <w:r w:rsidR="005613C5" w:rsidRPr="00DE4A6F">
        <w:rPr>
          <w:rFonts w:ascii="Arial" w:hAnsi="Arial" w:cs="Arial"/>
        </w:rPr>
        <w:t>A apuração dos valores acima é decorrente d</w:t>
      </w:r>
      <w:r w:rsidR="00FE0627">
        <w:rPr>
          <w:rFonts w:ascii="Arial" w:hAnsi="Arial" w:cs="Arial"/>
        </w:rPr>
        <w:t>o</w:t>
      </w:r>
      <w:r w:rsidR="005613C5" w:rsidRPr="00DE4A6F">
        <w:rPr>
          <w:rFonts w:ascii="Arial" w:hAnsi="Arial" w:cs="Arial"/>
        </w:rPr>
        <w:t xml:space="preserve"> </w:t>
      </w:r>
      <w:r w:rsidR="00BB6D0E">
        <w:rPr>
          <w:rFonts w:ascii="Arial" w:hAnsi="Arial" w:cs="Arial"/>
        </w:rPr>
        <w:t xml:space="preserve">Sistema </w:t>
      </w:r>
      <w:r w:rsidR="005613C5" w:rsidRPr="00DE4A6F">
        <w:rPr>
          <w:rFonts w:ascii="Arial" w:hAnsi="Arial" w:cs="Arial"/>
        </w:rPr>
        <w:t>Banco de Preços demonstrando a compatibilidade da estimativa da despesa com os preços praticados no mercado.</w:t>
      </w:r>
    </w:p>
    <w:p w:rsidR="0025748C" w:rsidRDefault="0025748C" w:rsidP="00A92BCF">
      <w:pPr>
        <w:rPr>
          <w:b/>
          <w:sz w:val="24"/>
          <w:szCs w:val="24"/>
          <w:highlight w:val="yellow"/>
        </w:rPr>
      </w:pPr>
    </w:p>
    <w:p w:rsidR="000332F9" w:rsidRPr="00A92BCF" w:rsidRDefault="000332F9" w:rsidP="00A92BCF">
      <w:pPr>
        <w:rPr>
          <w:b/>
          <w:sz w:val="24"/>
          <w:szCs w:val="24"/>
          <w:highlight w:val="yellow"/>
        </w:rPr>
      </w:pPr>
    </w:p>
    <w:p w:rsidR="005613C5" w:rsidRPr="00A92BCF" w:rsidRDefault="00A92BCF" w:rsidP="00A92BCF">
      <w:pPr>
        <w:jc w:val="both"/>
        <w:rPr>
          <w:rFonts w:ascii="Arial" w:hAnsi="Arial" w:cs="Arial"/>
          <w:b/>
          <w:sz w:val="24"/>
          <w:szCs w:val="24"/>
        </w:rPr>
      </w:pPr>
      <w:bookmarkStart w:id="5" w:name="_Toc157780080"/>
      <w:r>
        <w:rPr>
          <w:rFonts w:ascii="Arial" w:hAnsi="Arial" w:cs="Arial"/>
          <w:b/>
          <w:sz w:val="24"/>
          <w:szCs w:val="24"/>
        </w:rPr>
        <w:t xml:space="preserve">3. </w:t>
      </w:r>
      <w:r w:rsidR="00F4273E" w:rsidRPr="00A92BCF">
        <w:rPr>
          <w:rFonts w:ascii="Arial" w:hAnsi="Arial" w:cs="Arial"/>
          <w:b/>
          <w:sz w:val="24"/>
          <w:szCs w:val="24"/>
        </w:rPr>
        <w:t>CONDIÇÕES PARA PARTICIPAÇÃO</w:t>
      </w:r>
      <w:bookmarkEnd w:id="5"/>
    </w:p>
    <w:p w:rsidR="0025748C" w:rsidRPr="00A92BCF" w:rsidRDefault="0025748C" w:rsidP="00A92BCF">
      <w:pPr>
        <w:rPr>
          <w:b/>
          <w:sz w:val="24"/>
          <w:szCs w:val="24"/>
        </w:rPr>
      </w:pPr>
    </w:p>
    <w:p w:rsidR="00F4273E"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rsidR="0025748C" w:rsidRPr="0025748C" w:rsidRDefault="0025748C" w:rsidP="0025748C">
      <w:pPr>
        <w:widowControl/>
        <w:autoSpaceDE/>
        <w:autoSpaceDN/>
        <w:jc w:val="both"/>
        <w:rPr>
          <w:rFonts w:ascii="Arial" w:eastAsia="Arial" w:hAnsi="Arial" w:cs="Arial"/>
          <w:color w:val="000000"/>
          <w:sz w:val="24"/>
          <w:szCs w:val="24"/>
        </w:rPr>
      </w:pPr>
    </w:p>
    <w:p w:rsidR="00F4273E"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rsidR="0025748C" w:rsidRP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2</w:t>
      </w:r>
      <w:r w:rsidRPr="0025748C">
        <w:rPr>
          <w:rFonts w:ascii="Arial" w:eastAsia="Arial" w:hAnsi="Arial" w:cs="Arial"/>
          <w:color w:val="000000"/>
          <w:sz w:val="24"/>
          <w:szCs w:val="24"/>
        </w:rPr>
        <w:t>. Como condição para participação, o licitante assinalará “sim” ou “não” em campo próprio do sistema eletrônico, relativo às seguintes declarações:</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2</w:t>
      </w:r>
      <w:r w:rsidRPr="0025748C">
        <w:rPr>
          <w:rFonts w:ascii="Arial" w:eastAsia="Arial" w:hAnsi="Arial" w:cs="Arial"/>
          <w:color w:val="000000"/>
          <w:sz w:val="24"/>
          <w:szCs w:val="24"/>
        </w:rPr>
        <w:t>.1. Que inexistem fatos impeditivos para sua habilitação no certame, ciente da obrigatoriedade de declarar ocorrências posteriores;</w:t>
      </w:r>
    </w:p>
    <w:p w:rsidR="0025748C" w:rsidRDefault="0025748C" w:rsidP="00A92BC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2</w:t>
      </w:r>
      <w:r w:rsidRPr="0025748C">
        <w:rPr>
          <w:rFonts w:ascii="Arial" w:eastAsia="Arial" w:hAnsi="Arial" w:cs="Arial"/>
          <w:color w:val="000000"/>
          <w:sz w:val="24"/>
          <w:szCs w:val="24"/>
        </w:rPr>
        <w:t>.</w:t>
      </w:r>
      <w:r w:rsidR="004C539D">
        <w:rPr>
          <w:rFonts w:ascii="Arial" w:eastAsia="Arial" w:hAnsi="Arial" w:cs="Arial"/>
          <w:color w:val="000000"/>
          <w:sz w:val="24"/>
          <w:szCs w:val="24"/>
        </w:rPr>
        <w:t>2</w:t>
      </w:r>
      <w:r w:rsidRPr="0025748C">
        <w:rPr>
          <w:rFonts w:ascii="Arial" w:eastAsia="Arial" w:hAnsi="Arial" w:cs="Arial"/>
          <w:color w:val="000000"/>
          <w:sz w:val="24"/>
          <w:szCs w:val="24"/>
        </w:rPr>
        <w:t>. Que está ciente e concorda com as condições contidas nesta Dispensa Eletrônica e seus anexos;</w:t>
      </w:r>
    </w:p>
    <w:p w:rsidR="0025748C" w:rsidRDefault="0025748C" w:rsidP="00A92BC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2</w:t>
      </w:r>
      <w:r w:rsidRPr="0025748C">
        <w:rPr>
          <w:rFonts w:ascii="Arial" w:eastAsia="Arial" w:hAnsi="Arial" w:cs="Arial"/>
          <w:color w:val="000000"/>
          <w:sz w:val="24"/>
          <w:szCs w:val="24"/>
        </w:rPr>
        <w:t>.</w:t>
      </w:r>
      <w:r w:rsidR="004C539D">
        <w:rPr>
          <w:rFonts w:ascii="Arial" w:eastAsia="Arial" w:hAnsi="Arial" w:cs="Arial"/>
          <w:color w:val="000000"/>
          <w:sz w:val="24"/>
          <w:szCs w:val="24"/>
        </w:rPr>
        <w:t>3</w:t>
      </w:r>
      <w:r w:rsidRPr="0025748C">
        <w:rPr>
          <w:rFonts w:ascii="Arial" w:eastAsia="Arial" w:hAnsi="Arial" w:cs="Arial"/>
          <w:color w:val="000000"/>
          <w:sz w:val="24"/>
          <w:szCs w:val="24"/>
        </w:rPr>
        <w:t>. Que assume a responsabilidade pelas transações que forem efetuadas no sistema, assumindo como firmes e verdadeiras;</w:t>
      </w:r>
    </w:p>
    <w:p w:rsidR="0025748C" w:rsidRDefault="0025748C" w:rsidP="00A92BC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2</w:t>
      </w:r>
      <w:r w:rsidRPr="0025748C">
        <w:rPr>
          <w:rFonts w:ascii="Arial" w:eastAsia="Arial" w:hAnsi="Arial" w:cs="Arial"/>
          <w:color w:val="000000"/>
          <w:sz w:val="24"/>
          <w:szCs w:val="24"/>
        </w:rPr>
        <w:t>.</w:t>
      </w:r>
      <w:r w:rsidR="004C539D">
        <w:rPr>
          <w:rFonts w:ascii="Arial" w:eastAsia="Arial" w:hAnsi="Arial" w:cs="Arial"/>
          <w:color w:val="000000"/>
          <w:sz w:val="24"/>
          <w:szCs w:val="24"/>
        </w:rPr>
        <w:t>4</w:t>
      </w:r>
      <w:r w:rsidRPr="0025748C">
        <w:rPr>
          <w:rFonts w:ascii="Arial" w:eastAsia="Arial" w:hAnsi="Arial" w:cs="Arial"/>
          <w:color w:val="000000"/>
          <w:sz w:val="24"/>
          <w:szCs w:val="24"/>
        </w:rPr>
        <w:t xml:space="preserve">. Que cumpre as exigências de reserva de cargos para pessoa com deficiência e para reabilitado da Previdência Social, de que trata o </w:t>
      </w:r>
      <w:r w:rsidR="00321B0D">
        <w:rPr>
          <w:rFonts w:ascii="Arial" w:eastAsia="Arial" w:hAnsi="Arial" w:cs="Arial"/>
          <w:color w:val="000000"/>
          <w:sz w:val="24"/>
          <w:szCs w:val="24"/>
        </w:rPr>
        <w:t>A</w:t>
      </w:r>
      <w:r w:rsidRPr="0025748C">
        <w:rPr>
          <w:rFonts w:ascii="Arial" w:eastAsia="Arial" w:hAnsi="Arial" w:cs="Arial"/>
          <w:color w:val="000000"/>
          <w:sz w:val="24"/>
          <w:szCs w:val="24"/>
        </w:rPr>
        <w:t>rt. 93 da Lei nº 8.213/91.</w:t>
      </w:r>
    </w:p>
    <w:p w:rsidR="0025748C" w:rsidRDefault="0025748C" w:rsidP="00A92BC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2</w:t>
      </w:r>
      <w:r w:rsidRPr="0025748C">
        <w:rPr>
          <w:rFonts w:ascii="Arial" w:eastAsia="Arial" w:hAnsi="Arial" w:cs="Arial"/>
          <w:color w:val="000000"/>
          <w:sz w:val="24"/>
          <w:szCs w:val="24"/>
        </w:rPr>
        <w:t>.</w:t>
      </w:r>
      <w:r w:rsidR="004C539D">
        <w:rPr>
          <w:rFonts w:ascii="Arial" w:eastAsia="Arial" w:hAnsi="Arial" w:cs="Arial"/>
          <w:color w:val="000000"/>
          <w:sz w:val="24"/>
          <w:szCs w:val="24"/>
        </w:rPr>
        <w:t>5</w:t>
      </w:r>
      <w:r w:rsidRPr="0025748C">
        <w:rPr>
          <w:rFonts w:ascii="Arial" w:eastAsia="Arial" w:hAnsi="Arial" w:cs="Arial"/>
          <w:color w:val="000000"/>
          <w:sz w:val="24"/>
          <w:szCs w:val="24"/>
        </w:rPr>
        <w:t xml:space="preserve">. Que não emprega menor de 18 </w:t>
      </w:r>
      <w:r w:rsidR="00A92BCF">
        <w:rPr>
          <w:rFonts w:ascii="Arial" w:eastAsia="Arial" w:hAnsi="Arial" w:cs="Arial"/>
          <w:color w:val="000000"/>
          <w:sz w:val="24"/>
          <w:szCs w:val="24"/>
        </w:rPr>
        <w:t xml:space="preserve">(Dezoito) </w:t>
      </w:r>
      <w:r w:rsidRPr="0025748C">
        <w:rPr>
          <w:rFonts w:ascii="Arial" w:eastAsia="Arial" w:hAnsi="Arial" w:cs="Arial"/>
          <w:color w:val="000000"/>
          <w:sz w:val="24"/>
          <w:szCs w:val="24"/>
        </w:rPr>
        <w:t xml:space="preserve">anos em trabalho noturno, perigoso ou insalubre e não emprega menor de 16 </w:t>
      </w:r>
      <w:r w:rsidR="00A92BCF">
        <w:rPr>
          <w:rFonts w:ascii="Arial" w:eastAsia="Arial" w:hAnsi="Arial" w:cs="Arial"/>
          <w:color w:val="000000"/>
          <w:sz w:val="24"/>
          <w:szCs w:val="24"/>
        </w:rPr>
        <w:t xml:space="preserve">(Dezesseis) </w:t>
      </w:r>
      <w:r w:rsidRPr="0025748C">
        <w:rPr>
          <w:rFonts w:ascii="Arial" w:eastAsia="Arial" w:hAnsi="Arial" w:cs="Arial"/>
          <w:color w:val="000000"/>
          <w:sz w:val="24"/>
          <w:szCs w:val="24"/>
        </w:rPr>
        <w:t xml:space="preserve">anos, salvo menor, a partir de 14 </w:t>
      </w:r>
      <w:r w:rsidR="00A92BCF">
        <w:rPr>
          <w:rFonts w:ascii="Arial" w:eastAsia="Arial" w:hAnsi="Arial" w:cs="Arial"/>
          <w:color w:val="000000"/>
          <w:sz w:val="24"/>
          <w:szCs w:val="24"/>
        </w:rPr>
        <w:t xml:space="preserve">(Quatorze) </w:t>
      </w:r>
      <w:r w:rsidRPr="0025748C">
        <w:rPr>
          <w:rFonts w:ascii="Arial" w:eastAsia="Arial" w:hAnsi="Arial" w:cs="Arial"/>
          <w:color w:val="000000"/>
          <w:sz w:val="24"/>
          <w:szCs w:val="24"/>
        </w:rPr>
        <w:t>anos, na condição de aprendiz, nos termos do artigo 7°, XXXIII, da Constituição;</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3</w:t>
      </w:r>
      <w:r w:rsidRPr="0025748C">
        <w:rPr>
          <w:rFonts w:ascii="Arial" w:eastAsia="Arial" w:hAnsi="Arial" w:cs="Arial"/>
          <w:color w:val="000000"/>
          <w:sz w:val="24"/>
          <w:szCs w:val="24"/>
        </w:rPr>
        <w:t>. Não poderão participar da presente Dispensa os fornecedores que se enquadrem nas vedações previstas no artigo 14 da Lei 14.133/2021.</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3.</w:t>
      </w:r>
      <w:r w:rsidR="004C539D">
        <w:rPr>
          <w:rFonts w:ascii="Arial" w:eastAsia="Arial" w:hAnsi="Arial" w:cs="Arial"/>
          <w:color w:val="000000"/>
          <w:sz w:val="24"/>
          <w:szCs w:val="24"/>
        </w:rPr>
        <w:t>4</w:t>
      </w:r>
      <w:r w:rsidRPr="0025748C">
        <w:rPr>
          <w:rFonts w:ascii="Arial" w:eastAsia="Arial" w:hAnsi="Arial" w:cs="Arial"/>
          <w:color w:val="000000"/>
          <w:sz w:val="24"/>
          <w:szCs w:val="24"/>
        </w:rPr>
        <w:t>. Estarão impedidos também de participar, direta ou indiretamente, de qualquer fase deste processo licitatório, os interessados que se enquadrarem em uma ou mais das situações a seguir:</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4</w:t>
      </w:r>
      <w:r w:rsidRPr="0025748C">
        <w:rPr>
          <w:rFonts w:ascii="Arial" w:eastAsia="Arial" w:hAnsi="Arial" w:cs="Arial"/>
          <w:color w:val="000000"/>
          <w:sz w:val="24"/>
          <w:szCs w:val="24"/>
        </w:rPr>
        <w:t xml:space="preserve">.1.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w:t>
      </w:r>
      <w:r w:rsidR="00321B0D">
        <w:rPr>
          <w:rFonts w:ascii="Arial" w:eastAsia="Arial" w:hAnsi="Arial" w:cs="Arial"/>
          <w:color w:val="000000"/>
          <w:sz w:val="24"/>
          <w:szCs w:val="24"/>
        </w:rPr>
        <w:t>OU</w:t>
      </w:r>
      <w:r w:rsidR="008659FE" w:rsidRPr="008659FE">
        <w:rPr>
          <w:rFonts w:ascii="Arial" w:eastAsia="Arial" w:hAnsi="Arial" w:cs="Arial"/>
          <w:color w:val="000000"/>
          <w:sz w:val="24"/>
          <w:szCs w:val="24"/>
        </w:rPr>
        <w:t xml:space="preserve"> de 04/10/2011);</w:t>
      </w:r>
    </w:p>
    <w:p w:rsidR="0025748C" w:rsidRDefault="0025748C" w:rsidP="00E0042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4</w:t>
      </w:r>
      <w:r w:rsidRPr="0025748C">
        <w:rPr>
          <w:rFonts w:ascii="Arial" w:eastAsia="Arial" w:hAnsi="Arial" w:cs="Arial"/>
          <w:color w:val="000000"/>
          <w:sz w:val="24"/>
          <w:szCs w:val="24"/>
        </w:rPr>
        <w:t>.2.</w:t>
      </w:r>
      <w:r w:rsidRPr="0025748C">
        <w:rPr>
          <w:rFonts w:ascii="Arial" w:eastAsia="Arial" w:hAnsi="Arial" w:cs="Arial"/>
          <w:color w:val="000000"/>
          <w:sz w:val="24"/>
          <w:szCs w:val="24"/>
        </w:rPr>
        <w:tab/>
        <w:t>Empresa suspensa temporariamente do direito de licitar e impedida de contratar com este Município;</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E0042F" w:rsidP="00FE0627">
      <w:pPr>
        <w:widowControl/>
        <w:autoSpaceDE/>
        <w:autoSpaceDN/>
        <w:ind w:left="709"/>
        <w:jc w:val="both"/>
        <w:rPr>
          <w:rFonts w:ascii="Arial" w:eastAsia="Arial" w:hAnsi="Arial" w:cs="Arial"/>
          <w:color w:val="000000"/>
          <w:sz w:val="24"/>
          <w:szCs w:val="24"/>
        </w:rPr>
      </w:pPr>
      <w:r>
        <w:rPr>
          <w:rFonts w:ascii="Arial" w:eastAsia="Arial" w:hAnsi="Arial" w:cs="Arial"/>
          <w:color w:val="000000"/>
          <w:sz w:val="24"/>
          <w:szCs w:val="24"/>
        </w:rPr>
        <w:t>3.</w:t>
      </w:r>
      <w:r w:rsidR="004C539D">
        <w:rPr>
          <w:rFonts w:ascii="Arial" w:eastAsia="Arial" w:hAnsi="Arial" w:cs="Arial"/>
          <w:color w:val="000000"/>
          <w:sz w:val="24"/>
          <w:szCs w:val="24"/>
        </w:rPr>
        <w:t>4</w:t>
      </w:r>
      <w:r>
        <w:rPr>
          <w:rFonts w:ascii="Arial" w:eastAsia="Arial" w:hAnsi="Arial" w:cs="Arial"/>
          <w:color w:val="000000"/>
          <w:sz w:val="24"/>
          <w:szCs w:val="24"/>
        </w:rPr>
        <w:t xml:space="preserve">.3. </w:t>
      </w:r>
      <w:r w:rsidR="00F4273E" w:rsidRPr="00095137">
        <w:rPr>
          <w:rFonts w:ascii="Arial" w:eastAsia="Arial" w:hAnsi="Arial" w:cs="Arial"/>
          <w:color w:val="000000"/>
          <w:sz w:val="24"/>
          <w:szCs w:val="24"/>
        </w:rPr>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18"/>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4</w:t>
      </w:r>
      <w:r w:rsidRPr="0025748C">
        <w:rPr>
          <w:rFonts w:ascii="Arial" w:eastAsia="Arial" w:hAnsi="Arial" w:cs="Arial"/>
          <w:color w:val="000000"/>
          <w:sz w:val="24"/>
          <w:szCs w:val="24"/>
        </w:rPr>
        <w:t>.</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0"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4</w:t>
      </w:r>
      <w:r w:rsidRPr="0025748C">
        <w:rPr>
          <w:rFonts w:ascii="Arial" w:eastAsia="Arial" w:hAnsi="Arial" w:cs="Arial"/>
          <w:color w:val="000000"/>
          <w:sz w:val="24"/>
          <w:szCs w:val="24"/>
        </w:rPr>
        <w:t>.4. Empresário cujo estatuto ou contrato social não inclua o objeto desta Contratação.</w:t>
      </w:r>
    </w:p>
    <w:p w:rsidR="0025748C" w:rsidRDefault="0025748C" w:rsidP="00E0042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4</w:t>
      </w:r>
      <w:r w:rsidRPr="0025748C">
        <w:rPr>
          <w:rFonts w:ascii="Arial" w:eastAsia="Arial" w:hAnsi="Arial" w:cs="Arial"/>
          <w:color w:val="000000"/>
          <w:sz w:val="24"/>
          <w:szCs w:val="24"/>
        </w:rPr>
        <w:t>.5. Empresas estrangeiras que não funcionem no País.</w:t>
      </w:r>
    </w:p>
    <w:p w:rsidR="0025748C" w:rsidRDefault="0025748C" w:rsidP="00E0042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4</w:t>
      </w:r>
      <w:r w:rsidRPr="0025748C">
        <w:rPr>
          <w:rFonts w:ascii="Arial" w:eastAsia="Arial" w:hAnsi="Arial" w:cs="Arial"/>
          <w:color w:val="000000"/>
          <w:sz w:val="24"/>
          <w:szCs w:val="24"/>
        </w:rPr>
        <w:t>.6.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18"/>
        <w:jc w:val="both"/>
        <w:rPr>
          <w:rFonts w:ascii="Arial" w:eastAsia="Arial" w:hAnsi="Arial" w:cs="Arial"/>
          <w:color w:val="000000"/>
          <w:sz w:val="24"/>
          <w:szCs w:val="24"/>
        </w:rPr>
      </w:pPr>
      <w:r w:rsidRPr="0025748C">
        <w:rPr>
          <w:rFonts w:ascii="Arial" w:eastAsia="Arial" w:hAnsi="Arial" w:cs="Arial"/>
          <w:color w:val="000000"/>
          <w:sz w:val="24"/>
          <w:szCs w:val="24"/>
        </w:rPr>
        <w:t>3.</w:t>
      </w:r>
      <w:r w:rsidR="004C539D">
        <w:rPr>
          <w:rFonts w:ascii="Arial" w:eastAsia="Arial" w:hAnsi="Arial" w:cs="Arial"/>
          <w:color w:val="000000"/>
          <w:sz w:val="24"/>
          <w:szCs w:val="24"/>
        </w:rPr>
        <w:t>4</w:t>
      </w:r>
      <w:r w:rsidRPr="0025748C">
        <w:rPr>
          <w:rFonts w:ascii="Arial" w:eastAsia="Arial" w:hAnsi="Arial" w:cs="Arial"/>
          <w:color w:val="000000"/>
          <w:sz w:val="24"/>
          <w:szCs w:val="24"/>
        </w:rPr>
        <w:t>.6.1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3.</w:t>
      </w:r>
      <w:r w:rsidR="00E14E0A">
        <w:rPr>
          <w:rFonts w:ascii="Arial" w:eastAsia="Arial" w:hAnsi="Arial" w:cs="Arial"/>
          <w:color w:val="000000"/>
          <w:sz w:val="24"/>
          <w:szCs w:val="24"/>
        </w:rPr>
        <w:t>5</w:t>
      </w:r>
      <w:r w:rsidRPr="0025748C">
        <w:rPr>
          <w:rFonts w:ascii="Arial" w:eastAsia="Arial" w:hAnsi="Arial" w:cs="Arial"/>
          <w:color w:val="000000"/>
          <w:sz w:val="24"/>
          <w:szCs w:val="24"/>
        </w:rPr>
        <w:t>. Não será permitida a participação na licitação de mais de uma empresa sob o controle de um mesmo grupo de pessoas, físicas ou jurídicas.</w:t>
      </w:r>
    </w:p>
    <w:p w:rsidR="0025748C" w:rsidRDefault="0025748C" w:rsidP="0025748C">
      <w:pPr>
        <w:widowControl/>
        <w:autoSpaceDE/>
        <w:autoSpaceDN/>
        <w:jc w:val="both"/>
        <w:rPr>
          <w:rFonts w:ascii="Arial" w:eastAsia="Arial" w:hAnsi="Arial" w:cs="Arial"/>
          <w:color w:val="000000"/>
          <w:sz w:val="24"/>
          <w:szCs w:val="24"/>
        </w:rPr>
      </w:pPr>
    </w:p>
    <w:p w:rsidR="005613C5"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w:t>
      </w:r>
      <w:r w:rsidR="00E14E0A">
        <w:rPr>
          <w:rFonts w:ascii="Arial" w:eastAsia="Arial" w:hAnsi="Arial" w:cs="Arial"/>
          <w:color w:val="000000"/>
          <w:sz w:val="24"/>
          <w:szCs w:val="24"/>
        </w:rPr>
        <w:t>6</w:t>
      </w:r>
      <w:r w:rsidRPr="0025748C">
        <w:rPr>
          <w:rFonts w:ascii="Arial" w:eastAsia="Arial" w:hAnsi="Arial" w:cs="Arial"/>
          <w:color w:val="000000"/>
          <w:sz w:val="24"/>
          <w:szCs w:val="24"/>
        </w:rPr>
        <w:t>. A declaração falsa relativa ao cumprimento de qualquer condição sujeitará a licitante, também, às sanções previstas em lei e neste Edital.</w:t>
      </w:r>
    </w:p>
    <w:p w:rsidR="00A84F40" w:rsidRDefault="00A84F40" w:rsidP="0025748C">
      <w:pPr>
        <w:widowControl/>
        <w:autoSpaceDE/>
        <w:autoSpaceDN/>
        <w:jc w:val="both"/>
        <w:rPr>
          <w:rFonts w:ascii="Arial" w:eastAsia="Arial" w:hAnsi="Arial" w:cs="Arial"/>
          <w:color w:val="000000"/>
          <w:sz w:val="24"/>
          <w:szCs w:val="24"/>
        </w:rPr>
      </w:pPr>
    </w:p>
    <w:p w:rsidR="000332F9" w:rsidRPr="0025748C" w:rsidRDefault="000332F9" w:rsidP="0025748C">
      <w:pPr>
        <w:widowControl/>
        <w:autoSpaceDE/>
        <w:autoSpaceDN/>
        <w:jc w:val="both"/>
        <w:rPr>
          <w:rFonts w:ascii="Arial" w:eastAsia="Arial" w:hAnsi="Arial" w:cs="Arial"/>
          <w:color w:val="000000"/>
          <w:sz w:val="24"/>
          <w:szCs w:val="24"/>
        </w:rPr>
      </w:pPr>
    </w:p>
    <w:p w:rsidR="005613C5" w:rsidRPr="00E0042F" w:rsidRDefault="00E0042F" w:rsidP="00E0042F">
      <w:pPr>
        <w:rPr>
          <w:rFonts w:ascii="Arial" w:hAnsi="Arial" w:cs="Arial"/>
          <w:b/>
          <w:sz w:val="24"/>
          <w:szCs w:val="24"/>
        </w:rPr>
      </w:pPr>
      <w:bookmarkStart w:id="6" w:name="_Toc157780081"/>
      <w:r w:rsidRPr="00E0042F">
        <w:rPr>
          <w:rFonts w:ascii="Arial" w:hAnsi="Arial" w:cs="Arial"/>
          <w:b/>
          <w:sz w:val="24"/>
          <w:szCs w:val="24"/>
        </w:rPr>
        <w:t xml:space="preserve">4. </w:t>
      </w:r>
      <w:r w:rsidR="00043457" w:rsidRPr="00E0042F">
        <w:rPr>
          <w:rFonts w:ascii="Arial" w:hAnsi="Arial" w:cs="Arial"/>
          <w:b/>
          <w:sz w:val="24"/>
          <w:szCs w:val="24"/>
        </w:rPr>
        <w:t>DO CREDENCIAMENTO</w:t>
      </w:r>
      <w:bookmarkEnd w:id="6"/>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1" w:history="1">
        <w:r w:rsidR="00043457" w:rsidRPr="0025748C">
          <w:rPr>
            <w:rStyle w:val="Hyperlink"/>
            <w:rFonts w:ascii="Arial" w:eastAsia="Arial" w:hAnsi="Arial" w:cs="Arial"/>
            <w:sz w:val="24"/>
            <w:szCs w:val="24"/>
          </w:rPr>
          <w:t>https://licitanet.com.br/</w:t>
        </w:r>
      </w:hyperlink>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567"/>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567"/>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w:t>
      </w:r>
      <w:r w:rsidR="00F475CD">
        <w:rPr>
          <w:rFonts w:ascii="Arial" w:eastAsia="Arial" w:hAnsi="Arial" w:cs="Arial"/>
          <w:color w:val="000000"/>
          <w:sz w:val="24"/>
          <w:szCs w:val="24"/>
        </w:rPr>
        <w:t xml:space="preserve">– </w:t>
      </w:r>
      <w:r w:rsidRPr="0025748C">
        <w:rPr>
          <w:rFonts w:ascii="Arial" w:eastAsia="Arial" w:hAnsi="Arial" w:cs="Arial"/>
          <w:color w:val="000000"/>
          <w:sz w:val="24"/>
          <w:szCs w:val="24"/>
        </w:rPr>
        <w:t xml:space="preserve">licitações online: </w:t>
      </w:r>
      <w:hyperlink r:id="rId12" w:history="1">
        <w:r w:rsidRPr="00A403EC">
          <w:rPr>
            <w:rStyle w:val="Hyperlink"/>
            <w:rFonts w:ascii="Arial" w:eastAsia="Arial" w:hAnsi="Arial" w:cs="Arial"/>
            <w:sz w:val="24"/>
            <w:szCs w:val="24"/>
          </w:rPr>
          <w:t>https://licitanet.com.br/</w:t>
        </w:r>
      </w:hyperlink>
      <w:r w:rsidRPr="0025748C">
        <w:rPr>
          <w:rFonts w:ascii="Arial" w:eastAsia="Arial" w:hAnsi="Arial" w:cs="Arial"/>
          <w:color w:val="000000"/>
          <w:sz w:val="24"/>
          <w:szCs w:val="24"/>
        </w:rPr>
        <w:t xml:space="preserve">: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1276"/>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567"/>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4.2. A participação na sessão pública da internet dar-se-á pela utilização da senha privativa do licitante e subsequente encaminhamento da proposta de preços, por meio do sistema eletrônico no site;</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4.</w:t>
      </w:r>
      <w:r w:rsidR="00CF4AFE">
        <w:rPr>
          <w:rFonts w:ascii="Arial" w:eastAsia="Arial" w:hAnsi="Arial" w:cs="Arial"/>
          <w:color w:val="000000"/>
          <w:sz w:val="24"/>
          <w:szCs w:val="24"/>
        </w:rPr>
        <w:t>2</w:t>
      </w:r>
      <w:r w:rsidRPr="0025748C">
        <w:rPr>
          <w:rFonts w:ascii="Arial" w:eastAsia="Arial" w:hAnsi="Arial" w:cs="Arial"/>
          <w:color w:val="000000"/>
          <w:sz w:val="24"/>
          <w:szCs w:val="24"/>
        </w:rPr>
        <w:t>.1.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rsidR="0025748C" w:rsidRDefault="0025748C" w:rsidP="0025748C">
      <w:pPr>
        <w:widowControl/>
        <w:autoSpaceDE/>
        <w:autoSpaceDN/>
        <w:jc w:val="both"/>
        <w:rPr>
          <w:rFonts w:ascii="Arial" w:eastAsia="Arial" w:hAnsi="Arial" w:cs="Arial"/>
          <w:color w:val="000000"/>
          <w:sz w:val="24"/>
          <w:szCs w:val="24"/>
        </w:rPr>
      </w:pPr>
    </w:p>
    <w:p w:rsidR="005613C5" w:rsidRPr="0025748C" w:rsidRDefault="00F4273E" w:rsidP="00816D3A">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w:t>
      </w:r>
      <w:r w:rsidR="00CF4AFE">
        <w:rPr>
          <w:rFonts w:ascii="Arial" w:eastAsia="Arial" w:hAnsi="Arial" w:cs="Arial"/>
          <w:color w:val="000000"/>
          <w:sz w:val="24"/>
          <w:szCs w:val="24"/>
        </w:rPr>
        <w:t>2</w:t>
      </w:r>
      <w:r w:rsidRPr="0025748C">
        <w:rPr>
          <w:rFonts w:ascii="Arial" w:eastAsia="Arial" w:hAnsi="Arial" w:cs="Arial"/>
          <w:color w:val="000000"/>
          <w:sz w:val="24"/>
          <w:szCs w:val="24"/>
        </w:rPr>
        <w:t>.2.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rsidR="00A84F40" w:rsidRDefault="00A84F40" w:rsidP="0025748C">
      <w:pPr>
        <w:widowControl/>
        <w:autoSpaceDE/>
        <w:autoSpaceDN/>
        <w:jc w:val="both"/>
        <w:rPr>
          <w:rFonts w:ascii="Arial" w:eastAsia="Arial" w:hAnsi="Arial" w:cs="Arial"/>
          <w:color w:val="000000"/>
          <w:sz w:val="24"/>
          <w:szCs w:val="24"/>
        </w:rPr>
      </w:pPr>
    </w:p>
    <w:p w:rsidR="000332F9" w:rsidRPr="0025748C" w:rsidRDefault="000332F9" w:rsidP="0025748C">
      <w:pPr>
        <w:widowControl/>
        <w:autoSpaceDE/>
        <w:autoSpaceDN/>
        <w:jc w:val="both"/>
        <w:rPr>
          <w:rFonts w:ascii="Arial" w:eastAsia="Arial" w:hAnsi="Arial" w:cs="Arial"/>
          <w:color w:val="000000"/>
          <w:sz w:val="24"/>
          <w:szCs w:val="24"/>
        </w:rPr>
      </w:pPr>
    </w:p>
    <w:p w:rsidR="005613C5" w:rsidRPr="000332F9" w:rsidRDefault="000332F9" w:rsidP="000332F9">
      <w:pPr>
        <w:rPr>
          <w:rFonts w:ascii="Arial" w:hAnsi="Arial" w:cs="Arial"/>
          <w:b/>
          <w:sz w:val="24"/>
          <w:szCs w:val="24"/>
        </w:rPr>
      </w:pPr>
      <w:bookmarkStart w:id="7" w:name="_Toc157780082"/>
      <w:r>
        <w:rPr>
          <w:rFonts w:ascii="Arial" w:hAnsi="Arial" w:cs="Arial"/>
          <w:b/>
          <w:sz w:val="24"/>
          <w:szCs w:val="24"/>
        </w:rPr>
        <w:t xml:space="preserve">5. </w:t>
      </w:r>
      <w:r w:rsidR="00043457" w:rsidRPr="000332F9">
        <w:rPr>
          <w:rFonts w:ascii="Arial" w:hAnsi="Arial" w:cs="Arial"/>
          <w:b/>
          <w:sz w:val="24"/>
          <w:szCs w:val="24"/>
        </w:rPr>
        <w:t>DO ENVIO DAS PROPOSTAS DE PREÇOS E DOCUMENTOS DE HABILITAÇÃO.</w:t>
      </w:r>
      <w:bookmarkEnd w:id="7"/>
    </w:p>
    <w:p w:rsidR="0025748C" w:rsidRDefault="0025748C" w:rsidP="0025748C">
      <w:pPr>
        <w:widowControl/>
        <w:autoSpaceDE/>
        <w:autoSpaceDN/>
        <w:jc w:val="both"/>
        <w:rPr>
          <w:rFonts w:ascii="Arial" w:eastAsia="Arial" w:hAnsi="Arial" w:cs="Arial"/>
          <w:color w:val="000000"/>
          <w:sz w:val="24"/>
          <w:szCs w:val="24"/>
        </w:rPr>
      </w:pPr>
    </w:p>
    <w:p w:rsidR="00043457"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 xml:space="preserve">5.1. O ingresso do fornecedor na disputa da </w:t>
      </w:r>
      <w:r w:rsidR="00565620">
        <w:rPr>
          <w:rFonts w:ascii="Arial" w:eastAsia="Arial" w:hAnsi="Arial" w:cs="Arial"/>
          <w:color w:val="000000"/>
          <w:sz w:val="24"/>
          <w:szCs w:val="24"/>
        </w:rPr>
        <w:t>D</w:t>
      </w:r>
      <w:r w:rsidRPr="0025748C">
        <w:rPr>
          <w:rFonts w:ascii="Arial" w:eastAsia="Arial" w:hAnsi="Arial" w:cs="Arial"/>
          <w:color w:val="000000"/>
          <w:sz w:val="24"/>
          <w:szCs w:val="24"/>
        </w:rPr>
        <w:t xml:space="preserve">ispensa </w:t>
      </w:r>
      <w:r w:rsidR="00565620">
        <w:rPr>
          <w:rFonts w:ascii="Arial" w:eastAsia="Arial" w:hAnsi="Arial" w:cs="Arial"/>
          <w:color w:val="000000"/>
          <w:sz w:val="24"/>
          <w:szCs w:val="24"/>
        </w:rPr>
        <w:t>E</w:t>
      </w:r>
      <w:r w:rsidRPr="0025748C">
        <w:rPr>
          <w:rFonts w:ascii="Arial" w:eastAsia="Arial" w:hAnsi="Arial" w:cs="Arial"/>
          <w:color w:val="000000"/>
          <w:sz w:val="24"/>
          <w:szCs w:val="24"/>
        </w:rPr>
        <w:t>letrônica se dará com o cadastramento de sua proposta inicial, na forma deste item.</w:t>
      </w:r>
    </w:p>
    <w:p w:rsidR="001E25A2" w:rsidRPr="0025748C" w:rsidRDefault="001E25A2" w:rsidP="0025748C">
      <w:pPr>
        <w:widowControl/>
        <w:autoSpaceDE/>
        <w:autoSpaceDN/>
        <w:jc w:val="both"/>
        <w:rPr>
          <w:rFonts w:ascii="Arial" w:eastAsia="Arial" w:hAnsi="Arial" w:cs="Arial"/>
          <w:color w:val="000000"/>
          <w:sz w:val="24"/>
          <w:szCs w:val="24"/>
        </w:rPr>
      </w:pPr>
    </w:p>
    <w:p w:rsidR="00043457" w:rsidRPr="0025748C"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 xml:space="preserve">5.2. O fornecedor interessado, após a divulgação do aviso da </w:t>
      </w:r>
      <w:r w:rsidR="00565620">
        <w:rPr>
          <w:rFonts w:ascii="Arial" w:eastAsia="Arial" w:hAnsi="Arial" w:cs="Arial"/>
          <w:color w:val="000000"/>
          <w:sz w:val="24"/>
          <w:szCs w:val="24"/>
        </w:rPr>
        <w:t>D</w:t>
      </w:r>
      <w:r w:rsidRPr="0025748C">
        <w:rPr>
          <w:rFonts w:ascii="Arial" w:eastAsia="Arial" w:hAnsi="Arial" w:cs="Arial"/>
          <w:color w:val="000000"/>
          <w:sz w:val="24"/>
          <w:szCs w:val="24"/>
        </w:rPr>
        <w:t xml:space="preserve">ispensa </w:t>
      </w:r>
      <w:r w:rsidR="00565620">
        <w:rPr>
          <w:rFonts w:ascii="Arial" w:eastAsia="Arial" w:hAnsi="Arial" w:cs="Arial"/>
          <w:color w:val="000000"/>
          <w:sz w:val="24"/>
          <w:szCs w:val="24"/>
        </w:rPr>
        <w:t>E</w:t>
      </w:r>
      <w:r w:rsidRPr="0025748C">
        <w:rPr>
          <w:rFonts w:ascii="Arial" w:eastAsia="Arial" w:hAnsi="Arial" w:cs="Arial"/>
          <w:color w:val="000000"/>
          <w:sz w:val="24"/>
          <w:szCs w:val="24"/>
        </w:rPr>
        <w:t>letrônica, encaminhará, exclusivamente por meio do Sistema, a proposta com a descrição do objeto ofertado, a marca do produto, quando for o caso, e o preço, até a data e o horário estabelecidos para abertura do procedimento.</w:t>
      </w:r>
    </w:p>
    <w:p w:rsidR="0025748C" w:rsidRDefault="0025748C" w:rsidP="0025748C">
      <w:pPr>
        <w:widowControl/>
        <w:autoSpaceDE/>
        <w:autoSpaceDN/>
        <w:jc w:val="both"/>
        <w:rPr>
          <w:rFonts w:ascii="Arial" w:eastAsia="Arial" w:hAnsi="Arial" w:cs="Arial"/>
          <w:color w:val="000000"/>
          <w:sz w:val="24"/>
          <w:szCs w:val="24"/>
        </w:rPr>
      </w:pPr>
    </w:p>
    <w:p w:rsidR="00043457" w:rsidRPr="0025748C" w:rsidRDefault="00043457" w:rsidP="000332F9">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25748C" w:rsidRDefault="0025748C" w:rsidP="0025748C">
      <w:pPr>
        <w:widowControl/>
        <w:autoSpaceDE/>
        <w:autoSpaceDN/>
        <w:jc w:val="both"/>
        <w:rPr>
          <w:rFonts w:ascii="Arial" w:eastAsia="Arial" w:hAnsi="Arial" w:cs="Arial"/>
          <w:color w:val="000000"/>
          <w:sz w:val="24"/>
          <w:szCs w:val="24"/>
        </w:rPr>
      </w:pPr>
    </w:p>
    <w:p w:rsidR="00043457" w:rsidRPr="0025748C"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rsidR="0025748C" w:rsidRDefault="0025748C" w:rsidP="000332F9">
      <w:pPr>
        <w:widowControl/>
        <w:autoSpaceDE/>
        <w:autoSpaceDN/>
        <w:ind w:left="142"/>
        <w:jc w:val="both"/>
        <w:rPr>
          <w:rFonts w:ascii="Arial" w:eastAsia="Arial" w:hAnsi="Arial" w:cs="Arial"/>
          <w:color w:val="000000"/>
          <w:sz w:val="24"/>
          <w:szCs w:val="24"/>
        </w:rPr>
      </w:pPr>
    </w:p>
    <w:p w:rsidR="00043457" w:rsidRPr="0025748C"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rsidR="0025748C" w:rsidRDefault="0025748C" w:rsidP="0025748C">
      <w:pPr>
        <w:widowControl/>
        <w:autoSpaceDE/>
        <w:autoSpaceDN/>
        <w:jc w:val="both"/>
        <w:rPr>
          <w:rFonts w:ascii="Arial" w:eastAsia="Arial" w:hAnsi="Arial" w:cs="Arial"/>
          <w:color w:val="000000"/>
          <w:sz w:val="24"/>
          <w:szCs w:val="24"/>
        </w:rPr>
      </w:pPr>
    </w:p>
    <w:p w:rsidR="00043457" w:rsidRPr="0025748C" w:rsidRDefault="00043457" w:rsidP="000332F9">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rsidR="0025748C" w:rsidRDefault="0025748C" w:rsidP="0025748C">
      <w:pPr>
        <w:widowControl/>
        <w:autoSpaceDE/>
        <w:autoSpaceDN/>
        <w:jc w:val="both"/>
        <w:rPr>
          <w:rFonts w:ascii="Arial" w:eastAsia="Arial" w:hAnsi="Arial" w:cs="Arial"/>
          <w:color w:val="000000"/>
          <w:sz w:val="24"/>
          <w:szCs w:val="24"/>
        </w:rPr>
      </w:pPr>
    </w:p>
    <w:p w:rsidR="00043457" w:rsidRPr="0025748C"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rsidR="0025748C" w:rsidRDefault="0025748C" w:rsidP="0025748C">
      <w:pPr>
        <w:widowControl/>
        <w:autoSpaceDE/>
        <w:autoSpaceDN/>
        <w:jc w:val="both"/>
        <w:rPr>
          <w:rFonts w:ascii="Arial" w:eastAsia="Arial" w:hAnsi="Arial" w:cs="Arial"/>
          <w:color w:val="000000"/>
          <w:sz w:val="24"/>
          <w:szCs w:val="24"/>
        </w:rPr>
      </w:pPr>
    </w:p>
    <w:p w:rsidR="00E74F11"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5.6. Ao cadastrar a proposta inicial, o fornecedor deverá assinalar “sim” ou “não”, nas declarações elencadas no item 3.</w:t>
      </w:r>
      <w:r w:rsidR="00CF4AFE">
        <w:rPr>
          <w:rFonts w:ascii="Arial" w:eastAsia="Arial" w:hAnsi="Arial" w:cs="Arial"/>
          <w:color w:val="000000"/>
          <w:sz w:val="24"/>
          <w:szCs w:val="24"/>
        </w:rPr>
        <w:t>2</w:t>
      </w:r>
      <w:r w:rsidR="00CA5E2C">
        <w:rPr>
          <w:rFonts w:ascii="Arial" w:eastAsia="Arial" w:hAnsi="Arial" w:cs="Arial"/>
          <w:color w:val="000000"/>
          <w:sz w:val="24"/>
          <w:szCs w:val="24"/>
        </w:rPr>
        <w:t>.</w:t>
      </w:r>
      <w:r w:rsidRPr="0025748C">
        <w:rPr>
          <w:rFonts w:ascii="Arial" w:eastAsia="Arial" w:hAnsi="Arial" w:cs="Arial"/>
          <w:color w:val="000000"/>
          <w:sz w:val="24"/>
          <w:szCs w:val="24"/>
        </w:rPr>
        <w:t xml:space="preserve"> e seus subitens.</w:t>
      </w:r>
      <w:bookmarkStart w:id="8" w:name="_DOS_LANCES"/>
      <w:bookmarkStart w:id="9" w:name="_Toc157780083"/>
      <w:bookmarkEnd w:id="8"/>
    </w:p>
    <w:p w:rsidR="00E74F11" w:rsidRDefault="00E74F11" w:rsidP="0025748C">
      <w:pPr>
        <w:widowControl/>
        <w:autoSpaceDE/>
        <w:autoSpaceDN/>
        <w:jc w:val="both"/>
        <w:rPr>
          <w:rFonts w:ascii="Arial" w:eastAsia="Arial" w:hAnsi="Arial" w:cs="Arial"/>
          <w:color w:val="000000"/>
          <w:sz w:val="24"/>
          <w:szCs w:val="24"/>
        </w:rPr>
      </w:pPr>
    </w:p>
    <w:bookmarkEnd w:id="9"/>
    <w:p w:rsidR="00345EAE" w:rsidRPr="000332F9" w:rsidRDefault="000332F9" w:rsidP="000332F9">
      <w:pPr>
        <w:jc w:val="both"/>
        <w:rPr>
          <w:rFonts w:ascii="Arial" w:hAnsi="Arial" w:cs="Arial"/>
          <w:b/>
          <w:sz w:val="24"/>
          <w:szCs w:val="24"/>
        </w:rPr>
      </w:pPr>
      <w:r>
        <w:rPr>
          <w:rFonts w:ascii="Arial" w:hAnsi="Arial" w:cs="Arial"/>
          <w:b/>
          <w:sz w:val="24"/>
          <w:szCs w:val="24"/>
        </w:rPr>
        <w:t xml:space="preserve">6. </w:t>
      </w:r>
      <w:r w:rsidR="00345EAE" w:rsidRPr="000332F9">
        <w:rPr>
          <w:rFonts w:ascii="Arial" w:hAnsi="Arial" w:cs="Arial"/>
          <w:b/>
          <w:sz w:val="24"/>
          <w:szCs w:val="24"/>
        </w:rPr>
        <w:t>DOS LANCES</w:t>
      </w:r>
    </w:p>
    <w:p w:rsidR="00345EAE" w:rsidRDefault="00345EAE" w:rsidP="00345EAE">
      <w:pPr>
        <w:widowControl/>
        <w:autoSpaceDE/>
        <w:autoSpaceDN/>
        <w:jc w:val="both"/>
        <w:rPr>
          <w:rFonts w:ascii="Arial" w:hAnsi="Arial" w:cs="Arial"/>
          <w:sz w:val="24"/>
          <w:szCs w:val="24"/>
        </w:rPr>
      </w:pPr>
    </w:p>
    <w:p w:rsidR="00345EAE" w:rsidRDefault="0025748C" w:rsidP="000332F9">
      <w:pPr>
        <w:widowControl/>
        <w:autoSpaceDE/>
        <w:autoSpaceDN/>
        <w:ind w:left="142"/>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rsidR="00734B8F" w:rsidRDefault="00734B8F" w:rsidP="00734B8F">
      <w:pPr>
        <w:widowControl/>
        <w:autoSpaceDE/>
        <w:autoSpaceDN/>
        <w:jc w:val="both"/>
        <w:rPr>
          <w:rFonts w:ascii="Arial" w:hAnsi="Arial" w:cs="Arial"/>
          <w:sz w:val="24"/>
          <w:szCs w:val="24"/>
        </w:rPr>
      </w:pPr>
    </w:p>
    <w:p w:rsidR="00734B8F" w:rsidRDefault="00734B8F" w:rsidP="000332F9">
      <w:pPr>
        <w:widowControl/>
        <w:autoSpaceDE/>
        <w:autoSpaceDN/>
        <w:ind w:left="142"/>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rsidR="00100A45" w:rsidRDefault="00100A45" w:rsidP="00734B8F">
      <w:pPr>
        <w:widowControl/>
        <w:autoSpaceDE/>
        <w:autoSpaceDN/>
        <w:jc w:val="both"/>
        <w:rPr>
          <w:rFonts w:ascii="Arial" w:hAnsi="Arial" w:cs="Arial"/>
          <w:sz w:val="24"/>
          <w:szCs w:val="24"/>
        </w:rPr>
      </w:pPr>
    </w:p>
    <w:p w:rsidR="0025748C" w:rsidRDefault="0025748C" w:rsidP="000332F9">
      <w:pPr>
        <w:widowControl/>
        <w:autoSpaceDE/>
        <w:autoSpaceDN/>
        <w:ind w:left="709"/>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w:t>
      </w:r>
      <w:r w:rsidR="000332F9">
        <w:rPr>
          <w:rFonts w:ascii="Arial" w:hAnsi="Arial" w:cs="Arial"/>
          <w:sz w:val="24"/>
          <w:szCs w:val="24"/>
        </w:rPr>
        <w:t>2.</w:t>
      </w:r>
      <w:r w:rsidRPr="0025748C">
        <w:rPr>
          <w:rFonts w:ascii="Arial" w:hAnsi="Arial" w:cs="Arial"/>
          <w:sz w:val="24"/>
          <w:szCs w:val="24"/>
        </w:rPr>
        <w:t xml:space="preserve"> deste </w:t>
      </w:r>
      <w:r w:rsidR="00816D3A">
        <w:rPr>
          <w:rFonts w:ascii="Arial" w:hAnsi="Arial" w:cs="Arial"/>
          <w:sz w:val="24"/>
          <w:szCs w:val="24"/>
        </w:rPr>
        <w:t>A</w:t>
      </w:r>
      <w:r w:rsidRPr="0025748C">
        <w:rPr>
          <w:rFonts w:ascii="Arial" w:hAnsi="Arial" w:cs="Arial"/>
          <w:sz w:val="24"/>
          <w:szCs w:val="24"/>
        </w:rPr>
        <w:t>viso</w:t>
      </w:r>
      <w:r w:rsidR="00816D3A">
        <w:rPr>
          <w:rFonts w:ascii="Arial" w:hAnsi="Arial" w:cs="Arial"/>
          <w:sz w:val="24"/>
          <w:szCs w:val="24"/>
        </w:rPr>
        <w:t xml:space="preserve"> de Dispensa</w:t>
      </w:r>
      <w:r w:rsidRPr="0025748C">
        <w:rPr>
          <w:rFonts w:ascii="Arial" w:hAnsi="Arial" w:cs="Arial"/>
          <w:sz w:val="24"/>
          <w:szCs w:val="24"/>
        </w:rPr>
        <w:t>.</w:t>
      </w:r>
    </w:p>
    <w:p w:rsidR="00100A45" w:rsidRDefault="00100A45" w:rsidP="00100A45">
      <w:pPr>
        <w:widowControl/>
        <w:autoSpaceDE/>
        <w:autoSpaceDN/>
        <w:jc w:val="both"/>
        <w:rPr>
          <w:rFonts w:ascii="Arial" w:hAnsi="Arial" w:cs="Arial"/>
          <w:sz w:val="24"/>
          <w:szCs w:val="24"/>
        </w:rPr>
      </w:pPr>
    </w:p>
    <w:p w:rsidR="0025748C" w:rsidRDefault="0025748C" w:rsidP="000332F9">
      <w:pPr>
        <w:widowControl/>
        <w:autoSpaceDE/>
        <w:autoSpaceDN/>
        <w:ind w:left="142"/>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rsidR="00100A45" w:rsidRDefault="00100A45" w:rsidP="00100A45">
      <w:pPr>
        <w:widowControl/>
        <w:autoSpaceDE/>
        <w:autoSpaceDN/>
        <w:jc w:val="both"/>
        <w:rPr>
          <w:rFonts w:ascii="Arial" w:hAnsi="Arial" w:cs="Arial"/>
          <w:sz w:val="24"/>
          <w:szCs w:val="24"/>
        </w:rPr>
      </w:pPr>
    </w:p>
    <w:p w:rsidR="00EC0357" w:rsidRDefault="0025748C" w:rsidP="000332F9">
      <w:pPr>
        <w:widowControl/>
        <w:autoSpaceDE/>
        <w:autoSpaceDN/>
        <w:ind w:left="567"/>
        <w:jc w:val="both"/>
        <w:rPr>
          <w:rFonts w:ascii="Arial" w:hAnsi="Arial" w:cs="Arial"/>
          <w:sz w:val="24"/>
          <w:szCs w:val="24"/>
        </w:rPr>
      </w:pPr>
      <w:r w:rsidRPr="0025748C">
        <w:rPr>
          <w:rFonts w:ascii="Arial" w:hAnsi="Arial" w:cs="Arial"/>
          <w:sz w:val="24"/>
          <w:szCs w:val="24"/>
        </w:rPr>
        <w:t xml:space="preserve">6.3.1. O fornecedor poderá oferecer lances sucessivos iguais ou superiores ao lance que esteja vencendo o certame, desde que inferiores ao menor por ele ofertado e registrado pelo sistema, sendo tais lances definidos como “lances intermediários” para os fins deste Aviso de </w:t>
      </w:r>
      <w:r w:rsidR="00816D3A">
        <w:rPr>
          <w:rFonts w:ascii="Arial" w:hAnsi="Arial" w:cs="Arial"/>
          <w:sz w:val="24"/>
          <w:szCs w:val="24"/>
        </w:rPr>
        <w:t>Dispensa</w:t>
      </w:r>
      <w:r w:rsidRPr="0025748C">
        <w:rPr>
          <w:rFonts w:ascii="Arial" w:hAnsi="Arial" w:cs="Arial"/>
          <w:sz w:val="24"/>
          <w:szCs w:val="24"/>
        </w:rPr>
        <w:t>.</w:t>
      </w:r>
    </w:p>
    <w:p w:rsidR="00EC0357" w:rsidRDefault="00EC0357" w:rsidP="00EC0357">
      <w:pPr>
        <w:widowControl/>
        <w:autoSpaceDE/>
        <w:autoSpaceDN/>
        <w:jc w:val="both"/>
        <w:rPr>
          <w:rFonts w:ascii="Arial" w:hAnsi="Arial" w:cs="Arial"/>
          <w:sz w:val="24"/>
          <w:szCs w:val="24"/>
        </w:rPr>
      </w:pPr>
    </w:p>
    <w:p w:rsidR="00EC0357" w:rsidRDefault="00EC0357" w:rsidP="000332F9">
      <w:pPr>
        <w:widowControl/>
        <w:autoSpaceDE/>
        <w:autoSpaceDN/>
        <w:ind w:left="142"/>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rsidR="00EC0357" w:rsidRDefault="00EC0357" w:rsidP="00EC0357">
      <w:pPr>
        <w:widowControl/>
        <w:autoSpaceDE/>
        <w:autoSpaceDN/>
        <w:jc w:val="both"/>
        <w:rPr>
          <w:rFonts w:ascii="Arial" w:hAnsi="Arial" w:cs="Arial"/>
          <w:sz w:val="24"/>
          <w:szCs w:val="24"/>
        </w:rPr>
      </w:pPr>
    </w:p>
    <w:p w:rsidR="00EC0357" w:rsidRDefault="00EC0357" w:rsidP="000332F9">
      <w:pPr>
        <w:widowControl/>
        <w:autoSpaceDE/>
        <w:autoSpaceDN/>
        <w:ind w:left="142"/>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rsidR="00EC0357" w:rsidRDefault="00EC0357" w:rsidP="00EC0357">
      <w:pPr>
        <w:widowControl/>
        <w:autoSpaceDE/>
        <w:autoSpaceDN/>
        <w:jc w:val="both"/>
        <w:rPr>
          <w:rFonts w:ascii="Arial" w:hAnsi="Arial" w:cs="Arial"/>
          <w:sz w:val="24"/>
          <w:szCs w:val="24"/>
        </w:rPr>
      </w:pPr>
    </w:p>
    <w:p w:rsidR="00EC0357" w:rsidRDefault="00EC0357" w:rsidP="000332F9">
      <w:pPr>
        <w:widowControl/>
        <w:autoSpaceDE/>
        <w:autoSpaceDN/>
        <w:ind w:left="142"/>
        <w:jc w:val="both"/>
        <w:rPr>
          <w:rFonts w:ascii="Arial" w:hAnsi="Arial" w:cs="Arial"/>
          <w:sz w:val="24"/>
          <w:szCs w:val="24"/>
        </w:rPr>
      </w:pPr>
      <w:r>
        <w:rPr>
          <w:rFonts w:ascii="Arial" w:hAnsi="Arial" w:cs="Arial"/>
          <w:sz w:val="24"/>
          <w:szCs w:val="24"/>
        </w:rPr>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rsidR="00EC0357" w:rsidRDefault="00EC0357" w:rsidP="00EC0357">
      <w:pPr>
        <w:widowControl/>
        <w:autoSpaceDE/>
        <w:autoSpaceDN/>
        <w:jc w:val="both"/>
        <w:rPr>
          <w:rFonts w:ascii="Arial" w:hAnsi="Arial" w:cs="Arial"/>
          <w:sz w:val="24"/>
          <w:szCs w:val="24"/>
        </w:rPr>
      </w:pPr>
    </w:p>
    <w:p w:rsidR="00784801" w:rsidRDefault="00EC0357" w:rsidP="000332F9">
      <w:pPr>
        <w:widowControl/>
        <w:autoSpaceDE/>
        <w:autoSpaceDN/>
        <w:ind w:left="142"/>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w:t>
      </w:r>
      <w:r w:rsidR="00565620">
        <w:rPr>
          <w:rFonts w:ascii="Arial" w:hAnsi="Arial" w:cs="Arial"/>
          <w:sz w:val="24"/>
          <w:szCs w:val="24"/>
        </w:rPr>
        <w:t xml:space="preserve"> </w:t>
      </w:r>
      <w:r w:rsidR="0025748C" w:rsidRPr="0025748C">
        <w:rPr>
          <w:rFonts w:ascii="Arial" w:hAnsi="Arial" w:cs="Arial"/>
          <w:sz w:val="24"/>
          <w:szCs w:val="24"/>
        </w:rPr>
        <w:t>O encerramento da fase de lances ocorrerá de forma automática pontualmente no horário indicado, sem qualquer possibilidade de prorrogação e não havendo tempo aleatório ou mecanismo similar.</w:t>
      </w:r>
    </w:p>
    <w:p w:rsidR="00784801" w:rsidRPr="00784801" w:rsidRDefault="00784801" w:rsidP="00784801">
      <w:pPr>
        <w:rPr>
          <w:rFonts w:ascii="Arial" w:hAnsi="Arial" w:cs="Arial"/>
          <w:sz w:val="24"/>
          <w:szCs w:val="24"/>
        </w:rPr>
      </w:pPr>
    </w:p>
    <w:p w:rsidR="00784801" w:rsidRDefault="00784801" w:rsidP="00784801">
      <w:pPr>
        <w:rPr>
          <w:rFonts w:ascii="Arial" w:hAnsi="Arial" w:cs="Arial"/>
          <w:sz w:val="24"/>
          <w:szCs w:val="24"/>
        </w:rPr>
      </w:pPr>
    </w:p>
    <w:p w:rsidR="00CA694D" w:rsidRDefault="00CA694D" w:rsidP="00784801">
      <w:pPr>
        <w:rPr>
          <w:rFonts w:ascii="Arial" w:hAnsi="Arial" w:cs="Arial"/>
          <w:sz w:val="24"/>
          <w:szCs w:val="24"/>
        </w:rPr>
      </w:pPr>
    </w:p>
    <w:p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lastRenderedPageBreak/>
        <w:t xml:space="preserve">7. </w:t>
      </w:r>
      <w:bookmarkStart w:id="10" w:name="_Toc157780084"/>
      <w:r w:rsidR="0025748C" w:rsidRPr="00E836A7">
        <w:rPr>
          <w:rFonts w:ascii="Arial" w:hAnsi="Arial" w:cs="Arial"/>
          <w:b/>
          <w:bCs/>
          <w:sz w:val="24"/>
          <w:szCs w:val="24"/>
        </w:rPr>
        <w:t>DO JULGAMENTO DA PROPOST</w:t>
      </w:r>
      <w:bookmarkStart w:id="11" w:name="_Toc157780085"/>
      <w:bookmarkEnd w:id="10"/>
      <w:r w:rsidRPr="00E836A7">
        <w:rPr>
          <w:rFonts w:ascii="Arial" w:hAnsi="Arial" w:cs="Arial"/>
          <w:b/>
          <w:bCs/>
          <w:sz w:val="24"/>
          <w:szCs w:val="24"/>
        </w:rPr>
        <w:t>A</w:t>
      </w:r>
    </w:p>
    <w:p w:rsidR="00784801" w:rsidRDefault="00784801" w:rsidP="00784801">
      <w:pPr>
        <w:tabs>
          <w:tab w:val="left" w:pos="0"/>
        </w:tabs>
        <w:rPr>
          <w:rFonts w:ascii="Arial" w:hAnsi="Arial" w:cs="Arial"/>
          <w:sz w:val="24"/>
          <w:szCs w:val="24"/>
        </w:rPr>
      </w:pPr>
    </w:p>
    <w:p w:rsidR="00784801" w:rsidRDefault="0025748C" w:rsidP="000332F9">
      <w:pPr>
        <w:tabs>
          <w:tab w:val="left" w:pos="0"/>
        </w:tabs>
        <w:ind w:left="142"/>
        <w:jc w:val="both"/>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2" w:name="_Toc157780086"/>
      <w:bookmarkEnd w:id="11"/>
    </w:p>
    <w:p w:rsidR="00784801" w:rsidRDefault="00784801" w:rsidP="00784801">
      <w:pPr>
        <w:tabs>
          <w:tab w:val="left" w:pos="0"/>
        </w:tabs>
        <w:rPr>
          <w:rFonts w:ascii="Arial" w:hAnsi="Arial" w:cs="Arial"/>
          <w:sz w:val="24"/>
          <w:szCs w:val="24"/>
        </w:rPr>
      </w:pPr>
    </w:p>
    <w:p w:rsidR="00784801" w:rsidRDefault="00784801" w:rsidP="000332F9">
      <w:pPr>
        <w:tabs>
          <w:tab w:val="left" w:pos="142"/>
        </w:tabs>
        <w:ind w:left="142"/>
        <w:jc w:val="both"/>
        <w:rPr>
          <w:rFonts w:ascii="Arial" w:hAnsi="Arial" w:cs="Arial"/>
          <w:sz w:val="24"/>
          <w:szCs w:val="24"/>
        </w:rPr>
      </w:pPr>
      <w:r w:rsidRPr="0025748C">
        <w:rPr>
          <w:rFonts w:ascii="Arial" w:hAnsi="Arial" w:cs="Arial"/>
          <w:sz w:val="24"/>
          <w:szCs w:val="24"/>
        </w:rPr>
        <w:t>7.2. No caso de o preço da proposta vencedora estar acima do estimado pela Administração, poderá haver a negociação de condições mais vantajosas.</w:t>
      </w:r>
      <w:bookmarkStart w:id="13" w:name="_Toc157780087"/>
    </w:p>
    <w:p w:rsidR="00784801" w:rsidRDefault="00784801" w:rsidP="00784801">
      <w:pPr>
        <w:tabs>
          <w:tab w:val="left" w:pos="0"/>
        </w:tabs>
        <w:rPr>
          <w:rFonts w:ascii="Arial" w:hAnsi="Arial" w:cs="Arial"/>
          <w:sz w:val="24"/>
          <w:szCs w:val="24"/>
        </w:rPr>
      </w:pPr>
    </w:p>
    <w:p w:rsidR="00784801" w:rsidRDefault="00784801" w:rsidP="000332F9">
      <w:pPr>
        <w:tabs>
          <w:tab w:val="left" w:pos="0"/>
        </w:tabs>
        <w:ind w:left="567"/>
        <w:jc w:val="both"/>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4" w:name="_Toc157780088"/>
      <w:bookmarkEnd w:id="13"/>
    </w:p>
    <w:p w:rsidR="00784801" w:rsidRDefault="00784801" w:rsidP="00784801">
      <w:pPr>
        <w:tabs>
          <w:tab w:val="left" w:pos="0"/>
        </w:tabs>
        <w:rPr>
          <w:rFonts w:ascii="Arial" w:hAnsi="Arial" w:cs="Arial"/>
          <w:sz w:val="24"/>
          <w:szCs w:val="24"/>
        </w:rPr>
      </w:pPr>
    </w:p>
    <w:p w:rsidR="00784801" w:rsidRDefault="00784801" w:rsidP="000332F9">
      <w:pPr>
        <w:tabs>
          <w:tab w:val="left" w:pos="0"/>
        </w:tabs>
        <w:ind w:left="567"/>
        <w:jc w:val="both"/>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5" w:name="_Toc157780089"/>
      <w:bookmarkEnd w:id="14"/>
    </w:p>
    <w:p w:rsidR="00784801" w:rsidRDefault="00784801" w:rsidP="00784801">
      <w:pPr>
        <w:tabs>
          <w:tab w:val="left" w:pos="0"/>
        </w:tabs>
        <w:rPr>
          <w:rFonts w:ascii="Arial" w:hAnsi="Arial" w:cs="Arial"/>
          <w:sz w:val="24"/>
          <w:szCs w:val="24"/>
        </w:rPr>
      </w:pPr>
    </w:p>
    <w:p w:rsidR="00784801" w:rsidRDefault="00784801" w:rsidP="000332F9">
      <w:pPr>
        <w:tabs>
          <w:tab w:val="left" w:pos="0"/>
        </w:tabs>
        <w:ind w:left="567"/>
        <w:jc w:val="both"/>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6" w:name="_Toc157780090"/>
      <w:bookmarkEnd w:id="12"/>
      <w:bookmarkEnd w:id="15"/>
    </w:p>
    <w:p w:rsidR="00784801" w:rsidRDefault="00784801" w:rsidP="00784801">
      <w:pPr>
        <w:tabs>
          <w:tab w:val="left" w:pos="0"/>
        </w:tabs>
        <w:rPr>
          <w:rFonts w:ascii="Arial" w:hAnsi="Arial" w:cs="Arial"/>
          <w:sz w:val="24"/>
          <w:szCs w:val="24"/>
        </w:rPr>
      </w:pPr>
    </w:p>
    <w:p w:rsidR="00784801" w:rsidRDefault="0025748C" w:rsidP="000332F9">
      <w:pPr>
        <w:tabs>
          <w:tab w:val="left" w:pos="0"/>
        </w:tabs>
        <w:ind w:left="142"/>
        <w:jc w:val="both"/>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7" w:name="_Toc157780091"/>
      <w:bookmarkEnd w:id="16"/>
    </w:p>
    <w:p w:rsidR="00784801" w:rsidRDefault="00784801" w:rsidP="00784801">
      <w:pPr>
        <w:tabs>
          <w:tab w:val="left" w:pos="0"/>
        </w:tabs>
        <w:rPr>
          <w:rFonts w:ascii="Arial" w:hAnsi="Arial" w:cs="Arial"/>
          <w:sz w:val="24"/>
          <w:szCs w:val="24"/>
        </w:rPr>
      </w:pPr>
    </w:p>
    <w:p w:rsidR="00784801" w:rsidRDefault="0025748C" w:rsidP="000332F9">
      <w:pPr>
        <w:tabs>
          <w:tab w:val="left" w:pos="0"/>
        </w:tabs>
        <w:ind w:left="567"/>
        <w:jc w:val="both"/>
        <w:rPr>
          <w:rFonts w:ascii="Arial" w:hAnsi="Arial" w:cs="Arial"/>
          <w:sz w:val="24"/>
          <w:szCs w:val="24"/>
        </w:rPr>
      </w:pPr>
      <w:r w:rsidRPr="0025748C">
        <w:rPr>
          <w:rFonts w:ascii="Arial" w:hAnsi="Arial" w:cs="Arial"/>
          <w:sz w:val="24"/>
          <w:szCs w:val="24"/>
        </w:rPr>
        <w:t>7.3.1. PREÇO UNITÁRIO E TOTAL PARA O OBJETO LICITADO, fixo e irreajustável, limitado a 2 (</w:t>
      </w:r>
      <w:r w:rsidR="001C6C0C">
        <w:rPr>
          <w:rFonts w:ascii="Arial" w:hAnsi="Arial" w:cs="Arial"/>
          <w:sz w:val="24"/>
          <w:szCs w:val="24"/>
        </w:rPr>
        <w:t>D</w:t>
      </w:r>
      <w:r w:rsidRPr="0025748C">
        <w:rPr>
          <w:rFonts w:ascii="Arial" w:hAnsi="Arial" w:cs="Arial"/>
          <w:sz w:val="24"/>
          <w:szCs w:val="24"/>
        </w:rPr>
        <w:t>uas) casas decimais, numérico, expresso em moeda nacional.</w:t>
      </w:r>
      <w:bookmarkStart w:id="18" w:name="_Toc157780092"/>
      <w:bookmarkEnd w:id="17"/>
    </w:p>
    <w:p w:rsidR="00784801" w:rsidRDefault="00784801" w:rsidP="00784801">
      <w:pPr>
        <w:tabs>
          <w:tab w:val="left" w:pos="0"/>
        </w:tabs>
        <w:rPr>
          <w:rFonts w:ascii="Arial" w:hAnsi="Arial" w:cs="Arial"/>
          <w:sz w:val="24"/>
          <w:szCs w:val="24"/>
        </w:rPr>
      </w:pPr>
    </w:p>
    <w:p w:rsidR="00784801" w:rsidRDefault="0025748C" w:rsidP="000332F9">
      <w:pPr>
        <w:tabs>
          <w:tab w:val="left" w:pos="0"/>
        </w:tabs>
        <w:ind w:left="567"/>
        <w:jc w:val="both"/>
        <w:rPr>
          <w:rFonts w:ascii="Arial" w:hAnsi="Arial" w:cs="Arial"/>
          <w:sz w:val="24"/>
          <w:szCs w:val="24"/>
        </w:rPr>
      </w:pPr>
      <w:r w:rsidRPr="0025748C">
        <w:rPr>
          <w:rFonts w:ascii="Arial" w:hAnsi="Arial" w:cs="Arial"/>
          <w:sz w:val="24"/>
          <w:szCs w:val="24"/>
        </w:rPr>
        <w:t>7.3.2. RAZÃO SOCIAL, ENDEREÇO, telefone, número do CNPJ, banco, agência, número da conta corrente;</w:t>
      </w:r>
      <w:bookmarkStart w:id="19" w:name="_Toc157780093"/>
      <w:bookmarkEnd w:id="18"/>
    </w:p>
    <w:p w:rsidR="00784801" w:rsidRDefault="00784801" w:rsidP="00784801">
      <w:pPr>
        <w:tabs>
          <w:tab w:val="left" w:pos="0"/>
        </w:tabs>
        <w:rPr>
          <w:rFonts w:ascii="Arial" w:hAnsi="Arial" w:cs="Arial"/>
          <w:sz w:val="24"/>
          <w:szCs w:val="24"/>
        </w:rPr>
      </w:pPr>
    </w:p>
    <w:p w:rsidR="00784801" w:rsidRDefault="0025748C" w:rsidP="000332F9">
      <w:pPr>
        <w:tabs>
          <w:tab w:val="left" w:pos="0"/>
        </w:tabs>
        <w:ind w:left="567"/>
        <w:jc w:val="both"/>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0" w:name="_Toc157780094"/>
      <w:bookmarkEnd w:id="19"/>
    </w:p>
    <w:p w:rsidR="00784801" w:rsidRDefault="00784801" w:rsidP="00784801">
      <w:pPr>
        <w:tabs>
          <w:tab w:val="left" w:pos="0"/>
        </w:tabs>
        <w:rPr>
          <w:rFonts w:ascii="Arial" w:hAnsi="Arial" w:cs="Arial"/>
          <w:sz w:val="24"/>
          <w:szCs w:val="24"/>
        </w:rPr>
      </w:pPr>
    </w:p>
    <w:p w:rsidR="0025748C" w:rsidRDefault="0025748C" w:rsidP="000332F9">
      <w:pPr>
        <w:tabs>
          <w:tab w:val="left" w:pos="0"/>
        </w:tabs>
        <w:ind w:left="142"/>
        <w:jc w:val="both"/>
        <w:rPr>
          <w:rFonts w:ascii="Arial" w:hAnsi="Arial" w:cs="Arial"/>
          <w:sz w:val="24"/>
          <w:szCs w:val="24"/>
        </w:rPr>
      </w:pPr>
      <w:r w:rsidRPr="0025748C">
        <w:rPr>
          <w:rFonts w:ascii="Arial" w:hAnsi="Arial" w:cs="Arial"/>
          <w:sz w:val="24"/>
          <w:szCs w:val="24"/>
        </w:rPr>
        <w:t>7.4. O prazo de validade da proposta não será inferior a 60 (</w:t>
      </w:r>
      <w:r w:rsidR="001C6C0C">
        <w:rPr>
          <w:rFonts w:ascii="Arial" w:hAnsi="Arial" w:cs="Arial"/>
          <w:sz w:val="24"/>
          <w:szCs w:val="24"/>
        </w:rPr>
        <w:t>S</w:t>
      </w:r>
      <w:r w:rsidRPr="0025748C">
        <w:rPr>
          <w:rFonts w:ascii="Arial" w:hAnsi="Arial" w:cs="Arial"/>
          <w:sz w:val="24"/>
          <w:szCs w:val="24"/>
        </w:rPr>
        <w:t>essenta) dias, a contar da data de sua apresentação. Em caso de omissão, considerar-se-á aceito o prazo citado nesta alínea.</w:t>
      </w:r>
      <w:bookmarkEnd w:id="20"/>
    </w:p>
    <w:p w:rsidR="00B145EF" w:rsidRPr="00B145EF" w:rsidRDefault="00B145EF" w:rsidP="00B145EF">
      <w:pPr>
        <w:tabs>
          <w:tab w:val="left" w:pos="0"/>
        </w:tabs>
        <w:jc w:val="both"/>
        <w:rPr>
          <w:rFonts w:ascii="Arial" w:hAnsi="Arial" w:cs="Arial"/>
          <w:sz w:val="24"/>
          <w:szCs w:val="24"/>
        </w:rPr>
      </w:pPr>
    </w:p>
    <w:p w:rsidR="00B145EF" w:rsidRPr="00B145EF" w:rsidRDefault="00B145EF" w:rsidP="000332F9">
      <w:pPr>
        <w:ind w:left="142"/>
        <w:jc w:val="both"/>
        <w:rPr>
          <w:rFonts w:ascii="Arial" w:hAnsi="Arial" w:cs="Arial"/>
          <w:sz w:val="24"/>
          <w:szCs w:val="24"/>
        </w:rPr>
      </w:pPr>
      <w:bookmarkStart w:id="21" w:name="_Toc157780095"/>
      <w:r w:rsidRPr="00B145EF">
        <w:rPr>
          <w:rFonts w:ascii="Arial" w:hAnsi="Arial" w:cs="Arial"/>
          <w:sz w:val="24"/>
          <w:szCs w:val="24"/>
        </w:rPr>
        <w:t xml:space="preserve">7.5. DECLARAÇÃO no corpo da proposta, de que o preço ofertado inclui todos os custos e despesas inerentes ao objeto licitado, tais como: tributos, seguros, fretes, encargos de qualquer natureza e outros mais que possa influir direta ou indiretamente no custo do </w:t>
      </w:r>
      <w:r w:rsidRPr="00B145EF">
        <w:rPr>
          <w:rFonts w:ascii="Arial" w:hAnsi="Arial" w:cs="Arial"/>
          <w:sz w:val="24"/>
          <w:szCs w:val="24"/>
        </w:rPr>
        <w:lastRenderedPageBreak/>
        <w:t>serviço. A falta de manifestação implicará em declaração de que todas as despesas já estão inclusas;</w:t>
      </w:r>
      <w:bookmarkEnd w:id="21"/>
    </w:p>
    <w:p w:rsidR="00B145EF" w:rsidRPr="00B145EF" w:rsidRDefault="00B145EF" w:rsidP="00B145EF">
      <w:pPr>
        <w:jc w:val="both"/>
        <w:rPr>
          <w:rFonts w:ascii="Arial" w:hAnsi="Arial" w:cs="Arial"/>
          <w:sz w:val="24"/>
          <w:szCs w:val="24"/>
        </w:rPr>
      </w:pPr>
      <w:bookmarkStart w:id="22" w:name="_Toc157780096"/>
    </w:p>
    <w:p w:rsidR="00B145EF" w:rsidRPr="00B145EF" w:rsidRDefault="00B145EF" w:rsidP="000332F9">
      <w:pPr>
        <w:ind w:left="142"/>
        <w:jc w:val="both"/>
        <w:rPr>
          <w:rFonts w:ascii="Arial" w:hAnsi="Arial" w:cs="Arial"/>
          <w:sz w:val="24"/>
          <w:szCs w:val="24"/>
        </w:rPr>
      </w:pPr>
      <w:r w:rsidRPr="00B145EF">
        <w:rPr>
          <w:rFonts w:ascii="Arial" w:hAnsi="Arial" w:cs="Arial"/>
          <w:sz w:val="24"/>
          <w:szCs w:val="24"/>
        </w:rPr>
        <w:t>7.6. Será desclassificada a proposta vencedora que:</w:t>
      </w:r>
      <w:bookmarkEnd w:id="22"/>
    </w:p>
    <w:p w:rsidR="00B145EF" w:rsidRPr="00B145EF" w:rsidRDefault="00B145EF" w:rsidP="00B145EF">
      <w:pPr>
        <w:jc w:val="both"/>
        <w:rPr>
          <w:rFonts w:ascii="Arial" w:hAnsi="Arial" w:cs="Arial"/>
          <w:sz w:val="24"/>
          <w:szCs w:val="24"/>
        </w:rPr>
      </w:pPr>
      <w:bookmarkStart w:id="23" w:name="_Toc157780097"/>
    </w:p>
    <w:p w:rsidR="00B145EF" w:rsidRPr="00B145EF" w:rsidRDefault="00B145EF" w:rsidP="00967400">
      <w:pPr>
        <w:ind w:left="567"/>
        <w:jc w:val="both"/>
        <w:rPr>
          <w:rFonts w:ascii="Arial" w:hAnsi="Arial" w:cs="Arial"/>
          <w:sz w:val="24"/>
          <w:szCs w:val="24"/>
        </w:rPr>
      </w:pPr>
      <w:r w:rsidRPr="00B145EF">
        <w:rPr>
          <w:rFonts w:ascii="Arial" w:hAnsi="Arial" w:cs="Arial"/>
          <w:sz w:val="24"/>
          <w:szCs w:val="24"/>
        </w:rPr>
        <w:t>7.6.1. Contiver vícios insanáveis;</w:t>
      </w:r>
      <w:bookmarkEnd w:id="23"/>
    </w:p>
    <w:p w:rsidR="00B145EF" w:rsidRPr="00B145EF" w:rsidRDefault="00B145EF" w:rsidP="00967400">
      <w:pPr>
        <w:ind w:left="567"/>
        <w:jc w:val="both"/>
        <w:rPr>
          <w:rFonts w:ascii="Arial" w:hAnsi="Arial" w:cs="Arial"/>
          <w:sz w:val="24"/>
          <w:szCs w:val="24"/>
        </w:rPr>
      </w:pPr>
      <w:bookmarkStart w:id="24" w:name="_Toc157780098"/>
      <w:r w:rsidRPr="00B145EF">
        <w:rPr>
          <w:rFonts w:ascii="Arial" w:hAnsi="Arial" w:cs="Arial"/>
          <w:sz w:val="24"/>
          <w:szCs w:val="24"/>
        </w:rPr>
        <w:t>7.6.2. Não obedecer às especificações técnicas pormenorizadas neste aviso ou em seus anexos;</w:t>
      </w:r>
      <w:bookmarkEnd w:id="24"/>
    </w:p>
    <w:p w:rsidR="00B145EF" w:rsidRPr="00B145EF" w:rsidRDefault="00B145EF" w:rsidP="00967400">
      <w:pPr>
        <w:ind w:left="567"/>
        <w:jc w:val="both"/>
        <w:rPr>
          <w:rFonts w:ascii="Arial" w:hAnsi="Arial" w:cs="Arial"/>
          <w:sz w:val="24"/>
          <w:szCs w:val="24"/>
        </w:rPr>
      </w:pPr>
      <w:bookmarkStart w:id="25" w:name="_Toc157780099"/>
      <w:r w:rsidRPr="00B145EF">
        <w:rPr>
          <w:rFonts w:ascii="Arial" w:hAnsi="Arial" w:cs="Arial"/>
          <w:sz w:val="24"/>
          <w:szCs w:val="24"/>
        </w:rPr>
        <w:t>7.6.3. Apresentar preços inexequíveis ou permanecerem acima do preço máximo definido para a contratação;</w:t>
      </w:r>
      <w:bookmarkEnd w:id="25"/>
    </w:p>
    <w:p w:rsidR="00B145EF" w:rsidRPr="00B145EF" w:rsidRDefault="00B145EF" w:rsidP="00967400">
      <w:pPr>
        <w:ind w:left="567"/>
        <w:jc w:val="both"/>
        <w:rPr>
          <w:rFonts w:ascii="Arial" w:hAnsi="Arial" w:cs="Arial"/>
          <w:sz w:val="24"/>
          <w:szCs w:val="24"/>
        </w:rPr>
      </w:pPr>
      <w:bookmarkStart w:id="26" w:name="_Toc157780100"/>
      <w:r w:rsidRPr="00B145EF">
        <w:rPr>
          <w:rFonts w:ascii="Arial" w:hAnsi="Arial" w:cs="Arial"/>
          <w:sz w:val="24"/>
          <w:szCs w:val="24"/>
        </w:rPr>
        <w:t>7.6.4. Não tiverem sua exequibilidade demonstrada, quando exigido pela Administração;</w:t>
      </w:r>
      <w:bookmarkEnd w:id="26"/>
    </w:p>
    <w:p w:rsidR="00B145EF" w:rsidRPr="00B145EF" w:rsidRDefault="00B145EF" w:rsidP="00967400">
      <w:pPr>
        <w:ind w:left="567"/>
        <w:jc w:val="both"/>
        <w:rPr>
          <w:rFonts w:ascii="Arial" w:hAnsi="Arial" w:cs="Arial"/>
          <w:sz w:val="24"/>
          <w:szCs w:val="24"/>
        </w:rPr>
      </w:pPr>
      <w:bookmarkStart w:id="27" w:name="_Toc157780101"/>
      <w:r w:rsidRPr="00B145EF">
        <w:rPr>
          <w:rFonts w:ascii="Arial" w:hAnsi="Arial" w:cs="Arial"/>
          <w:sz w:val="24"/>
          <w:szCs w:val="24"/>
        </w:rPr>
        <w:t>7.6.5. Apresentar desconformidade com quaisquer outras exigências deste aviso ou seus anexos, desde que insanável.</w:t>
      </w:r>
      <w:bookmarkEnd w:id="27"/>
    </w:p>
    <w:p w:rsidR="00B145EF" w:rsidRPr="00B145EF" w:rsidRDefault="00B145EF" w:rsidP="00B145EF">
      <w:pPr>
        <w:jc w:val="both"/>
        <w:rPr>
          <w:rFonts w:ascii="Arial" w:hAnsi="Arial" w:cs="Arial"/>
          <w:sz w:val="24"/>
          <w:szCs w:val="24"/>
        </w:rPr>
      </w:pPr>
      <w:bookmarkStart w:id="28" w:name="_Toc157780102"/>
    </w:p>
    <w:p w:rsidR="00B145EF" w:rsidRPr="00B145EF" w:rsidRDefault="00B145EF" w:rsidP="00967400">
      <w:pPr>
        <w:ind w:left="142"/>
        <w:jc w:val="both"/>
        <w:rPr>
          <w:rFonts w:ascii="Arial" w:hAnsi="Arial" w:cs="Arial"/>
          <w:sz w:val="24"/>
          <w:szCs w:val="24"/>
        </w:rPr>
      </w:pPr>
      <w:r w:rsidRPr="00B145EF">
        <w:rPr>
          <w:rFonts w:ascii="Arial" w:hAnsi="Arial" w:cs="Arial"/>
          <w:sz w:val="24"/>
          <w:szCs w:val="24"/>
        </w:rPr>
        <w:t>7.7. Quando o fornecedor não conseguir comprovar que possui ou possuirá recursos suficientes para executar a contento o objeto, será considerada inexequível a proposta de preços ou menor lance que:</w:t>
      </w:r>
      <w:bookmarkEnd w:id="28"/>
    </w:p>
    <w:p w:rsidR="00B145EF" w:rsidRPr="00B145EF" w:rsidRDefault="00B145EF" w:rsidP="00B145EF">
      <w:pPr>
        <w:jc w:val="both"/>
        <w:rPr>
          <w:rFonts w:ascii="Arial" w:hAnsi="Arial" w:cs="Arial"/>
          <w:sz w:val="24"/>
          <w:szCs w:val="24"/>
        </w:rPr>
      </w:pPr>
    </w:p>
    <w:p w:rsidR="00B145EF" w:rsidRPr="00B145EF" w:rsidRDefault="00B145EF" w:rsidP="00967400">
      <w:pPr>
        <w:ind w:left="567"/>
        <w:jc w:val="both"/>
        <w:rPr>
          <w:rFonts w:ascii="Arial" w:hAnsi="Arial" w:cs="Arial"/>
          <w:sz w:val="24"/>
          <w:szCs w:val="24"/>
        </w:rPr>
      </w:pPr>
      <w:bookmarkStart w:id="29" w:name="_Toc157780103"/>
      <w:r w:rsidRPr="00B145EF">
        <w:rPr>
          <w:rFonts w:ascii="Arial" w:hAnsi="Arial" w:cs="Arial"/>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29"/>
    </w:p>
    <w:p w:rsidR="00B145EF" w:rsidRPr="00B145EF" w:rsidRDefault="00B145EF" w:rsidP="00B145EF">
      <w:pPr>
        <w:jc w:val="both"/>
        <w:rPr>
          <w:rFonts w:ascii="Arial" w:hAnsi="Arial" w:cs="Arial"/>
          <w:sz w:val="24"/>
          <w:szCs w:val="24"/>
        </w:rPr>
      </w:pPr>
    </w:p>
    <w:p w:rsidR="00B145EF" w:rsidRPr="00B145EF" w:rsidRDefault="00B145EF" w:rsidP="00967400">
      <w:pPr>
        <w:ind w:left="142"/>
        <w:jc w:val="both"/>
        <w:rPr>
          <w:rFonts w:ascii="Arial" w:hAnsi="Arial" w:cs="Arial"/>
          <w:sz w:val="24"/>
          <w:szCs w:val="24"/>
        </w:rPr>
      </w:pPr>
      <w:bookmarkStart w:id="30" w:name="_Toc157780104"/>
      <w:r w:rsidRPr="00B145EF">
        <w:rPr>
          <w:rFonts w:ascii="Arial" w:hAnsi="Arial" w:cs="Arial"/>
          <w:sz w:val="24"/>
          <w:szCs w:val="24"/>
        </w:rPr>
        <w:t>7.8. Se houver indícios de inexequibilidade da proposta de preço, ou em caso da necessidade de esclarecimentos complementares, poderão ser efetuadas diligências, para que a empresa comprove a exequibilidade da proposta.</w:t>
      </w:r>
      <w:bookmarkEnd w:id="30"/>
    </w:p>
    <w:p w:rsidR="00B145EF" w:rsidRPr="00B145EF" w:rsidRDefault="00B145EF" w:rsidP="00B145EF">
      <w:pPr>
        <w:jc w:val="both"/>
        <w:rPr>
          <w:rFonts w:ascii="Arial" w:hAnsi="Arial" w:cs="Arial"/>
          <w:sz w:val="24"/>
          <w:szCs w:val="24"/>
        </w:rPr>
      </w:pPr>
      <w:bookmarkStart w:id="31" w:name="_Toc157780105"/>
    </w:p>
    <w:p w:rsidR="00B145EF" w:rsidRPr="00B145EF" w:rsidRDefault="00B145EF" w:rsidP="00967400">
      <w:pPr>
        <w:ind w:left="142"/>
        <w:jc w:val="both"/>
        <w:rPr>
          <w:rFonts w:ascii="Arial" w:hAnsi="Arial" w:cs="Arial"/>
          <w:sz w:val="24"/>
          <w:szCs w:val="24"/>
        </w:rPr>
      </w:pPr>
      <w:r w:rsidRPr="00B145EF">
        <w:rPr>
          <w:rFonts w:ascii="Arial" w:hAnsi="Arial" w:cs="Arial"/>
          <w:sz w:val="24"/>
          <w:szCs w:val="24"/>
        </w:rPr>
        <w:t>7.9. Erros no preenchimento da planilha não constituem motivo para a desclassificação da proposta. A planilha poderá́ ser ajustada pelo fornecedor, no prazo indicado pelo sistema, desde que não haja majoração do preço.</w:t>
      </w:r>
      <w:bookmarkEnd w:id="31"/>
    </w:p>
    <w:p w:rsidR="00B145EF" w:rsidRPr="00B145EF" w:rsidRDefault="00B145EF" w:rsidP="00B145EF">
      <w:pPr>
        <w:jc w:val="both"/>
        <w:rPr>
          <w:rFonts w:ascii="Arial" w:hAnsi="Arial" w:cs="Arial"/>
          <w:sz w:val="24"/>
          <w:szCs w:val="24"/>
        </w:rPr>
      </w:pPr>
      <w:bookmarkStart w:id="32" w:name="_Toc157780106"/>
    </w:p>
    <w:p w:rsidR="00B145EF" w:rsidRPr="00B145EF" w:rsidRDefault="00B145EF" w:rsidP="00967400">
      <w:pPr>
        <w:ind w:left="142"/>
        <w:jc w:val="both"/>
        <w:rPr>
          <w:rFonts w:ascii="Arial" w:hAnsi="Arial" w:cs="Arial"/>
          <w:sz w:val="24"/>
          <w:szCs w:val="24"/>
        </w:rPr>
      </w:pPr>
      <w:r w:rsidRPr="00B145EF">
        <w:rPr>
          <w:rFonts w:ascii="Arial" w:hAnsi="Arial" w:cs="Arial"/>
          <w:sz w:val="24"/>
          <w:szCs w:val="24"/>
        </w:rPr>
        <w:t>7.10. O ajuste de que trata este dispositivo se limita a sanar erros ou falhas que não alterem a substância das propostas;</w:t>
      </w:r>
      <w:bookmarkEnd w:id="32"/>
    </w:p>
    <w:p w:rsidR="00B145EF" w:rsidRPr="00B145EF" w:rsidRDefault="00B145EF" w:rsidP="00B145EF">
      <w:pPr>
        <w:jc w:val="both"/>
        <w:rPr>
          <w:rFonts w:ascii="Arial" w:hAnsi="Arial" w:cs="Arial"/>
          <w:sz w:val="24"/>
          <w:szCs w:val="24"/>
        </w:rPr>
      </w:pPr>
    </w:p>
    <w:p w:rsidR="00B145EF" w:rsidRPr="00B145EF" w:rsidRDefault="00B145EF" w:rsidP="00B145EF">
      <w:pPr>
        <w:ind w:left="567"/>
        <w:jc w:val="both"/>
        <w:rPr>
          <w:rFonts w:ascii="Arial" w:hAnsi="Arial" w:cs="Arial"/>
          <w:sz w:val="24"/>
          <w:szCs w:val="24"/>
        </w:rPr>
      </w:pPr>
      <w:bookmarkStart w:id="33" w:name="_Toc157780107"/>
      <w:r w:rsidRPr="00B145EF">
        <w:rPr>
          <w:rFonts w:ascii="Arial" w:hAnsi="Arial" w:cs="Arial"/>
          <w:sz w:val="24"/>
          <w:szCs w:val="24"/>
        </w:rPr>
        <w:t>7.10.1. Considera-se erro no preenchimento da planilha passível de correção a indicação de recolhimento de impostos e contribuições na forma do Simples Nacional, quando não cabível esse regime.</w:t>
      </w:r>
      <w:bookmarkEnd w:id="33"/>
    </w:p>
    <w:p w:rsidR="00B145EF" w:rsidRDefault="00B145EF" w:rsidP="00B145EF">
      <w:pPr>
        <w:jc w:val="both"/>
        <w:rPr>
          <w:rFonts w:ascii="Arial" w:hAnsi="Arial" w:cs="Arial"/>
          <w:sz w:val="24"/>
          <w:szCs w:val="24"/>
        </w:rPr>
      </w:pPr>
    </w:p>
    <w:p w:rsidR="00B145EF" w:rsidRPr="000651D6" w:rsidRDefault="00B145EF" w:rsidP="00967400">
      <w:pPr>
        <w:ind w:left="142"/>
        <w:jc w:val="both"/>
        <w:rPr>
          <w:rFonts w:ascii="Arial" w:hAnsi="Arial" w:cs="Arial"/>
          <w:sz w:val="24"/>
          <w:szCs w:val="24"/>
        </w:rPr>
      </w:pPr>
      <w:bookmarkStart w:id="34" w:name="_Toc157780108"/>
      <w:r w:rsidRPr="000651D6">
        <w:rPr>
          <w:rFonts w:ascii="Arial" w:hAnsi="Arial" w:cs="Arial"/>
          <w:sz w:val="24"/>
          <w:szCs w:val="24"/>
        </w:rPr>
        <w:t xml:space="preserve">7.11. Para fins de análise da proposta quanto ao cumprimento das especificações do objeto, </w:t>
      </w:r>
      <w:r w:rsidRPr="000651D6">
        <w:rPr>
          <w:rFonts w:ascii="Arial" w:hAnsi="Arial" w:cs="Arial"/>
          <w:sz w:val="24"/>
          <w:szCs w:val="24"/>
        </w:rPr>
        <w:lastRenderedPageBreak/>
        <w:t>poderá ser colhida a manifestação escrita do setor requisitante do serviço ou da área especializada no objeto.</w:t>
      </w:r>
      <w:bookmarkEnd w:id="34"/>
    </w:p>
    <w:p w:rsidR="00B145EF" w:rsidRPr="000651D6" w:rsidRDefault="00B145EF" w:rsidP="000651D6">
      <w:pPr>
        <w:jc w:val="both"/>
        <w:rPr>
          <w:rFonts w:ascii="Arial" w:hAnsi="Arial" w:cs="Arial"/>
          <w:sz w:val="24"/>
          <w:szCs w:val="24"/>
        </w:rPr>
      </w:pPr>
      <w:bookmarkStart w:id="35" w:name="_Toc157780109"/>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7.12. Se a proposta ou lance vencedor for desclassificado, será examinada a proposta ou lance subsequente, e, assim sucessivamente, na ordem de classificação.</w:t>
      </w:r>
      <w:bookmarkEnd w:id="35"/>
    </w:p>
    <w:p w:rsidR="00B145EF" w:rsidRPr="000651D6" w:rsidRDefault="00B145EF" w:rsidP="000651D6">
      <w:pPr>
        <w:jc w:val="both"/>
        <w:rPr>
          <w:rFonts w:ascii="Arial" w:hAnsi="Arial" w:cs="Arial"/>
          <w:sz w:val="24"/>
          <w:szCs w:val="24"/>
        </w:rPr>
      </w:pPr>
      <w:bookmarkStart w:id="36" w:name="_Toc157780110"/>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7.13. Havendo necessidade, a sessão será suspensa, informando-se no “</w:t>
      </w:r>
      <w:r w:rsidR="00CA5E2C">
        <w:rPr>
          <w:rFonts w:ascii="Arial" w:hAnsi="Arial" w:cs="Arial"/>
          <w:sz w:val="24"/>
          <w:szCs w:val="24"/>
        </w:rPr>
        <w:t>C</w:t>
      </w:r>
      <w:r w:rsidRPr="000651D6">
        <w:rPr>
          <w:rFonts w:ascii="Arial" w:hAnsi="Arial" w:cs="Arial"/>
          <w:sz w:val="24"/>
          <w:szCs w:val="24"/>
        </w:rPr>
        <w:t>hat” a nova data e horário para a sua continuidade.</w:t>
      </w:r>
      <w:bookmarkEnd w:id="36"/>
    </w:p>
    <w:p w:rsidR="00B145EF" w:rsidRPr="000651D6" w:rsidRDefault="00B145EF" w:rsidP="000651D6">
      <w:pPr>
        <w:jc w:val="both"/>
        <w:rPr>
          <w:rFonts w:ascii="Arial" w:hAnsi="Arial" w:cs="Arial"/>
          <w:sz w:val="24"/>
          <w:szCs w:val="24"/>
        </w:rPr>
      </w:pPr>
      <w:bookmarkStart w:id="37" w:name="_Toc157780111"/>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7.14. Encerrada a análise quanto à aceitação da proposta, se iniciará a fase de habilitação, observado o disposto neste Aviso de Dispensa Eletrônica.</w:t>
      </w:r>
      <w:bookmarkEnd w:id="37"/>
    </w:p>
    <w:p w:rsidR="00B145EF" w:rsidRPr="000651D6" w:rsidRDefault="00B145EF" w:rsidP="000651D6">
      <w:pPr>
        <w:jc w:val="both"/>
        <w:rPr>
          <w:rFonts w:ascii="Arial" w:hAnsi="Arial" w:cs="Arial"/>
          <w:sz w:val="24"/>
          <w:szCs w:val="24"/>
        </w:rPr>
      </w:pPr>
    </w:p>
    <w:p w:rsidR="00B145EF" w:rsidRPr="000651D6" w:rsidRDefault="000651D6" w:rsidP="000651D6">
      <w:pPr>
        <w:jc w:val="both"/>
        <w:rPr>
          <w:rFonts w:ascii="Arial" w:hAnsi="Arial" w:cs="Arial"/>
          <w:b/>
          <w:sz w:val="24"/>
          <w:szCs w:val="24"/>
        </w:rPr>
      </w:pPr>
      <w:r w:rsidRPr="000651D6">
        <w:rPr>
          <w:rFonts w:ascii="Arial" w:hAnsi="Arial" w:cs="Arial"/>
          <w:b/>
          <w:sz w:val="24"/>
          <w:szCs w:val="24"/>
        </w:rPr>
        <w:t xml:space="preserve">8. </w:t>
      </w:r>
      <w:bookmarkStart w:id="38" w:name="_Toc157780112"/>
      <w:r w:rsidR="00B145EF" w:rsidRPr="000651D6">
        <w:rPr>
          <w:rFonts w:ascii="Arial" w:hAnsi="Arial" w:cs="Arial"/>
          <w:b/>
          <w:sz w:val="24"/>
          <w:szCs w:val="24"/>
        </w:rPr>
        <w:t>DA HABILITAÇÃO</w:t>
      </w:r>
      <w:bookmarkEnd w:id="38"/>
    </w:p>
    <w:p w:rsidR="00B145EF" w:rsidRPr="000651D6" w:rsidRDefault="00B145EF" w:rsidP="000651D6">
      <w:pPr>
        <w:jc w:val="both"/>
        <w:rPr>
          <w:rFonts w:ascii="Arial" w:hAnsi="Arial" w:cs="Arial"/>
          <w:sz w:val="24"/>
          <w:szCs w:val="24"/>
        </w:rPr>
      </w:pPr>
      <w:bookmarkStart w:id="39" w:name="_Toc157780113"/>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8.1. Os documentos de habilitação da empresa detentora do melhor preço devem ser encaminhados através do sistema, no prazo máximo de 2 (</w:t>
      </w:r>
      <w:r w:rsidR="000651D6">
        <w:rPr>
          <w:rFonts w:ascii="Arial" w:hAnsi="Arial" w:cs="Arial"/>
          <w:sz w:val="24"/>
          <w:szCs w:val="24"/>
        </w:rPr>
        <w:t>D</w:t>
      </w:r>
      <w:r w:rsidRPr="000651D6">
        <w:rPr>
          <w:rFonts w:ascii="Arial" w:hAnsi="Arial" w:cs="Arial"/>
          <w:sz w:val="24"/>
          <w:szCs w:val="24"/>
        </w:rPr>
        <w:t>uas) horas após a solicitação do Agente de Contratação.</w:t>
      </w:r>
      <w:bookmarkEnd w:id="39"/>
    </w:p>
    <w:p w:rsidR="00B145EF" w:rsidRPr="000651D6" w:rsidRDefault="00B145EF" w:rsidP="000651D6">
      <w:pPr>
        <w:jc w:val="both"/>
        <w:rPr>
          <w:rFonts w:ascii="Arial" w:hAnsi="Arial" w:cs="Arial"/>
          <w:sz w:val="24"/>
          <w:szCs w:val="24"/>
        </w:rPr>
      </w:pPr>
      <w:bookmarkStart w:id="40" w:name="_Toc157780114"/>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8.2. PARA HABILITAÇÃO JURÍDICA:</w:t>
      </w:r>
      <w:bookmarkEnd w:id="40"/>
    </w:p>
    <w:p w:rsidR="00B145EF" w:rsidRPr="000651D6" w:rsidRDefault="00B145EF" w:rsidP="000651D6">
      <w:pPr>
        <w:jc w:val="both"/>
        <w:rPr>
          <w:rFonts w:ascii="Arial" w:hAnsi="Arial" w:cs="Arial"/>
          <w:sz w:val="24"/>
          <w:szCs w:val="24"/>
        </w:rPr>
      </w:pPr>
      <w:bookmarkStart w:id="41" w:name="_Toc157780115"/>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8.2.1</w:t>
      </w:r>
      <w:r w:rsidR="00830256">
        <w:rPr>
          <w:rFonts w:ascii="Arial" w:hAnsi="Arial" w:cs="Arial"/>
          <w:sz w:val="24"/>
          <w:szCs w:val="24"/>
        </w:rPr>
        <w:t>.</w:t>
      </w:r>
      <w:r w:rsidRPr="000651D6">
        <w:rPr>
          <w:rFonts w:ascii="Arial" w:hAnsi="Arial" w:cs="Arial"/>
          <w:sz w:val="24"/>
          <w:szCs w:val="24"/>
        </w:rPr>
        <w:t xml:space="preserve"> Registro comercial, no caso de empresa individual;</w:t>
      </w:r>
    </w:p>
    <w:p w:rsidR="00B145EF" w:rsidRPr="000651D6" w:rsidRDefault="00B145EF" w:rsidP="000651D6">
      <w:pPr>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8.2.2</w:t>
      </w:r>
      <w:r w:rsidR="00830256">
        <w:rPr>
          <w:rFonts w:ascii="Arial" w:hAnsi="Arial" w:cs="Arial"/>
          <w:sz w:val="24"/>
          <w:szCs w:val="24"/>
        </w:rPr>
        <w:t>.</w:t>
      </w:r>
      <w:r w:rsidRPr="000651D6">
        <w:rPr>
          <w:rFonts w:ascii="Arial" w:hAnsi="Arial" w:cs="Arial"/>
          <w:sz w:val="24"/>
          <w:szCs w:val="24"/>
        </w:rPr>
        <w:t xml:space="preserve"> No caso de sociedade empresária ou empresa individual de responsabilidade limitada </w:t>
      </w:r>
      <w:r w:rsidR="00830256">
        <w:rPr>
          <w:rFonts w:ascii="Arial" w:hAnsi="Arial" w:cs="Arial"/>
          <w:sz w:val="24"/>
          <w:szCs w:val="24"/>
        </w:rPr>
        <w:t xml:space="preserve">– </w:t>
      </w:r>
      <w:r w:rsidRPr="000651D6">
        <w:rPr>
          <w:rFonts w:ascii="Arial" w:hAnsi="Arial" w:cs="Arial"/>
          <w:sz w:val="24"/>
          <w:szCs w:val="24"/>
        </w:rPr>
        <w:t>EIRELI: ato constitutivo, estatuto ou contrato social em vigor, devidamente registrado na Junta Comercial da respectiva sede, acompanhado de documento comprobatório de seus administradores;</w:t>
      </w:r>
    </w:p>
    <w:p w:rsidR="00B145EF" w:rsidRPr="000651D6" w:rsidRDefault="00B145EF" w:rsidP="000651D6">
      <w:pPr>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8.2.3</w:t>
      </w:r>
      <w:r w:rsidR="00830256">
        <w:rPr>
          <w:rFonts w:ascii="Arial" w:hAnsi="Arial" w:cs="Arial"/>
          <w:sz w:val="24"/>
          <w:szCs w:val="24"/>
        </w:rPr>
        <w:t>.</w:t>
      </w:r>
      <w:r w:rsidRPr="000651D6">
        <w:rPr>
          <w:rFonts w:ascii="Arial" w:hAnsi="Arial" w:cs="Arial"/>
          <w:sz w:val="24"/>
          <w:szCs w:val="24"/>
        </w:rPr>
        <w:t xml:space="preserve"> Os documentos acima deverão estar acompanhados de todas as alterações ou da consolidação respectiva;</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8.2.4</w:t>
      </w:r>
      <w:r w:rsidR="00830256">
        <w:rPr>
          <w:rFonts w:ascii="Arial" w:hAnsi="Arial" w:cs="Arial"/>
          <w:sz w:val="24"/>
          <w:szCs w:val="24"/>
        </w:rPr>
        <w:t>.</w:t>
      </w:r>
      <w:r w:rsidRPr="000651D6">
        <w:rPr>
          <w:rFonts w:ascii="Arial" w:hAnsi="Arial" w:cs="Arial"/>
          <w:sz w:val="24"/>
          <w:szCs w:val="24"/>
        </w:rPr>
        <w:t xml:space="preserve"> CPF e Cédula de Identidade do proprietário, diretores ou sócios, caso estes não constem relacionados nos documentos acima.</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8.2.5</w:t>
      </w:r>
      <w:r w:rsidR="00830256">
        <w:rPr>
          <w:rFonts w:ascii="Arial" w:hAnsi="Arial" w:cs="Arial"/>
          <w:sz w:val="24"/>
          <w:szCs w:val="24"/>
        </w:rPr>
        <w:t>.</w:t>
      </w:r>
      <w:r w:rsidRPr="000651D6">
        <w:rPr>
          <w:rFonts w:ascii="Arial" w:hAnsi="Arial" w:cs="Arial"/>
          <w:sz w:val="24"/>
          <w:szCs w:val="24"/>
        </w:rPr>
        <w:t xml:space="preserve"> Decreto de autorização, em se tratando de empresa ou sociedade estrangeira em funcionamento no País, e ato de registro ou autorização para funcionamento expedido pelo órgão competente, quando a atividade assim o exigir.</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w:t>
      </w:r>
      <w:r w:rsidR="00D45E11">
        <w:rPr>
          <w:rFonts w:ascii="Arial" w:hAnsi="Arial" w:cs="Arial"/>
          <w:sz w:val="24"/>
          <w:szCs w:val="24"/>
        </w:rPr>
        <w:t>6</w:t>
      </w:r>
      <w:r w:rsidR="00830256">
        <w:rPr>
          <w:rFonts w:ascii="Arial" w:hAnsi="Arial" w:cs="Arial"/>
          <w:sz w:val="24"/>
          <w:szCs w:val="24"/>
        </w:rPr>
        <w:t>.</w:t>
      </w:r>
      <w:r w:rsidRPr="000651D6">
        <w:rPr>
          <w:rFonts w:ascii="Arial" w:hAnsi="Arial" w:cs="Arial"/>
          <w:sz w:val="24"/>
          <w:szCs w:val="24"/>
        </w:rPr>
        <w:t xml:space="preserve"> Prova de inscrição no Cadastro Nacional de Pessoa Jurídica do Ministério da Fazenda (CNPJ / MF);</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w:t>
      </w:r>
      <w:r w:rsidR="00D45E11">
        <w:rPr>
          <w:rFonts w:ascii="Arial" w:hAnsi="Arial" w:cs="Arial"/>
          <w:sz w:val="24"/>
          <w:szCs w:val="24"/>
        </w:rPr>
        <w:t>7</w:t>
      </w:r>
      <w:r w:rsidR="00830256">
        <w:rPr>
          <w:rFonts w:ascii="Arial" w:hAnsi="Arial" w:cs="Arial"/>
          <w:sz w:val="24"/>
          <w:szCs w:val="24"/>
        </w:rPr>
        <w:t>.</w:t>
      </w:r>
      <w:r w:rsidRPr="000651D6">
        <w:rPr>
          <w:rFonts w:ascii="Arial" w:hAnsi="Arial" w:cs="Arial"/>
          <w:sz w:val="24"/>
          <w:szCs w:val="24"/>
        </w:rPr>
        <w:t xml:space="preserve"> Prova de regularidade com a Fazenda Federal, através da apresentação da </w:t>
      </w:r>
      <w:r w:rsidRPr="000651D6">
        <w:rPr>
          <w:rFonts w:ascii="Arial" w:hAnsi="Arial" w:cs="Arial"/>
          <w:sz w:val="24"/>
          <w:szCs w:val="24"/>
        </w:rPr>
        <w:lastRenderedPageBreak/>
        <w:t>Certidão Conjunta Negativa de Débitos Relativos a Tributos Federais e à Dívida Ativa da União, com abrangência das Contribuições Sociais previstas em lei, expedida pela Procuradoria</w:t>
      </w:r>
      <w:r w:rsidR="00830256">
        <w:rPr>
          <w:rFonts w:ascii="Arial" w:hAnsi="Arial" w:cs="Arial"/>
          <w:sz w:val="24"/>
          <w:szCs w:val="24"/>
        </w:rPr>
        <w:t xml:space="preserve"> </w:t>
      </w:r>
      <w:r w:rsidRPr="000651D6">
        <w:rPr>
          <w:rFonts w:ascii="Arial" w:hAnsi="Arial" w:cs="Arial"/>
          <w:sz w:val="24"/>
          <w:szCs w:val="24"/>
        </w:rPr>
        <w:t>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8.2.9</w:t>
      </w:r>
      <w:r w:rsidR="00830256">
        <w:rPr>
          <w:rFonts w:ascii="Arial" w:hAnsi="Arial" w:cs="Arial"/>
          <w:sz w:val="24"/>
          <w:szCs w:val="24"/>
        </w:rPr>
        <w:t>.</w:t>
      </w:r>
      <w:r w:rsidRPr="000651D6">
        <w:rPr>
          <w:rFonts w:ascii="Arial" w:hAnsi="Arial" w:cs="Arial"/>
          <w:sz w:val="24"/>
          <w:szCs w:val="24"/>
        </w:rPr>
        <w:t xml:space="preserve"> Certificado de Regularidade de Situação perante o Fundo de Garantia por Tempo de Serviço – FGTS, expedida pela Caixa Econômica Federal </w:t>
      </w:r>
      <w:r w:rsidR="00830256" w:rsidRPr="000651D6">
        <w:rPr>
          <w:rFonts w:ascii="Arial" w:hAnsi="Arial" w:cs="Arial"/>
          <w:sz w:val="24"/>
          <w:szCs w:val="24"/>
        </w:rPr>
        <w:t>–</w:t>
      </w:r>
      <w:r w:rsidRPr="000651D6">
        <w:rPr>
          <w:rFonts w:ascii="Arial" w:hAnsi="Arial" w:cs="Arial"/>
          <w:sz w:val="24"/>
          <w:szCs w:val="24"/>
        </w:rPr>
        <w:t xml:space="preserve"> CEF;</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8.2.10</w:t>
      </w:r>
      <w:r w:rsidR="00830256">
        <w:rPr>
          <w:rFonts w:ascii="Arial" w:hAnsi="Arial" w:cs="Arial"/>
          <w:sz w:val="24"/>
          <w:szCs w:val="24"/>
        </w:rPr>
        <w:t>.</w:t>
      </w:r>
      <w:r w:rsidRPr="000651D6">
        <w:rPr>
          <w:rFonts w:ascii="Arial" w:hAnsi="Arial" w:cs="Arial"/>
          <w:sz w:val="24"/>
          <w:szCs w:val="24"/>
        </w:rPr>
        <w:t xml:space="preserve"> Prova de inexistência de débitos inadimplidos perante a Justiça do Trabalho, mediante a apresentação da Certidão Negativa (CNDT), nos termos do Titulo VII-A da Consolidação das Leis do Trabalho, incluída pela Lei nº 12.440 de 07/07/2011.</w:t>
      </w:r>
    </w:p>
    <w:p w:rsidR="00B145EF" w:rsidRPr="000651D6" w:rsidRDefault="00B145EF" w:rsidP="000651D6">
      <w:pPr>
        <w:ind w:left="426"/>
        <w:jc w:val="both"/>
        <w:rPr>
          <w:rFonts w:ascii="Arial" w:hAnsi="Arial" w:cs="Arial"/>
          <w:sz w:val="24"/>
          <w:szCs w:val="24"/>
        </w:rPr>
      </w:pPr>
      <w:bookmarkStart w:id="42" w:name="_Toc157780125"/>
      <w:bookmarkEnd w:id="41"/>
    </w:p>
    <w:p w:rsidR="00B145EF" w:rsidRPr="000651D6" w:rsidRDefault="00B145EF" w:rsidP="00967400">
      <w:pPr>
        <w:ind w:left="567"/>
        <w:jc w:val="both"/>
        <w:rPr>
          <w:rFonts w:ascii="Arial" w:hAnsi="Arial" w:cs="Arial"/>
          <w:sz w:val="24"/>
          <w:szCs w:val="24"/>
        </w:rPr>
      </w:pPr>
      <w:bookmarkStart w:id="43" w:name="_Toc157780128"/>
      <w:bookmarkEnd w:id="42"/>
      <w:r w:rsidRPr="000651D6">
        <w:rPr>
          <w:rFonts w:ascii="Arial" w:hAnsi="Arial" w:cs="Arial"/>
          <w:sz w:val="24"/>
          <w:szCs w:val="24"/>
        </w:rPr>
        <w:t>8.2.11</w:t>
      </w:r>
      <w:r w:rsidR="00830256">
        <w:rPr>
          <w:rFonts w:ascii="Arial" w:hAnsi="Arial" w:cs="Arial"/>
          <w:sz w:val="24"/>
          <w:szCs w:val="24"/>
        </w:rPr>
        <w:t>.</w:t>
      </w:r>
      <w:r w:rsidRPr="000651D6">
        <w:rPr>
          <w:rFonts w:ascii="Arial" w:hAnsi="Arial" w:cs="Arial"/>
          <w:sz w:val="24"/>
          <w:szCs w:val="24"/>
        </w:rPr>
        <w:t xml:space="preserve"> Cumprimento do disposto no inciso XXXIII do art. 7º da CF (</w:t>
      </w:r>
      <w:r w:rsidR="00830256">
        <w:rPr>
          <w:rFonts w:ascii="Arial" w:hAnsi="Arial" w:cs="Arial"/>
          <w:sz w:val="24"/>
          <w:szCs w:val="24"/>
        </w:rPr>
        <w:t>A</w:t>
      </w:r>
      <w:r w:rsidRPr="000651D6">
        <w:rPr>
          <w:rFonts w:ascii="Arial" w:hAnsi="Arial" w:cs="Arial"/>
          <w:sz w:val="24"/>
          <w:szCs w:val="24"/>
        </w:rPr>
        <w:t xml:space="preserve">rt.68, VI da Lei nº 14.133/2021), conforme item </w:t>
      </w:r>
      <w:r w:rsidRPr="00D45E11">
        <w:rPr>
          <w:rFonts w:ascii="Arial" w:hAnsi="Arial" w:cs="Arial"/>
          <w:sz w:val="24"/>
          <w:szCs w:val="24"/>
        </w:rPr>
        <w:t>3.</w:t>
      </w:r>
      <w:r w:rsidR="00D45E11" w:rsidRPr="00D45E11">
        <w:rPr>
          <w:rFonts w:ascii="Arial" w:hAnsi="Arial" w:cs="Arial"/>
          <w:sz w:val="24"/>
          <w:szCs w:val="24"/>
        </w:rPr>
        <w:t>2</w:t>
      </w:r>
      <w:r w:rsidRPr="00D45E11">
        <w:rPr>
          <w:rFonts w:ascii="Arial" w:hAnsi="Arial" w:cs="Arial"/>
          <w:sz w:val="24"/>
          <w:szCs w:val="24"/>
        </w:rPr>
        <w:t>.</w:t>
      </w:r>
      <w:r w:rsidR="00D45E11" w:rsidRPr="00D45E11">
        <w:rPr>
          <w:rFonts w:ascii="Arial" w:hAnsi="Arial" w:cs="Arial"/>
          <w:sz w:val="24"/>
          <w:szCs w:val="24"/>
        </w:rPr>
        <w:t>5</w:t>
      </w:r>
      <w:r w:rsidR="00CA5E2C">
        <w:rPr>
          <w:rFonts w:ascii="Arial" w:hAnsi="Arial" w:cs="Arial"/>
          <w:sz w:val="24"/>
          <w:szCs w:val="24"/>
        </w:rPr>
        <w:t>.</w:t>
      </w:r>
      <w:r w:rsidRPr="000651D6">
        <w:rPr>
          <w:rFonts w:ascii="Arial" w:hAnsi="Arial" w:cs="Arial"/>
          <w:sz w:val="24"/>
          <w:szCs w:val="24"/>
        </w:rPr>
        <w:t>, emitida pelo sistema Licitanet.</w:t>
      </w:r>
      <w:bookmarkEnd w:id="43"/>
    </w:p>
    <w:p w:rsidR="00B145EF" w:rsidRPr="000651D6" w:rsidRDefault="00B145EF" w:rsidP="000651D6">
      <w:pPr>
        <w:jc w:val="both"/>
        <w:rPr>
          <w:rFonts w:ascii="Arial" w:hAnsi="Arial" w:cs="Arial"/>
          <w:sz w:val="24"/>
          <w:szCs w:val="24"/>
        </w:rPr>
      </w:pPr>
      <w:bookmarkStart w:id="44" w:name="_Toc157780129"/>
    </w:p>
    <w:p w:rsidR="00B145EF" w:rsidRPr="000651D6" w:rsidRDefault="00B145EF" w:rsidP="00967400">
      <w:pPr>
        <w:ind w:left="142"/>
        <w:jc w:val="both"/>
        <w:rPr>
          <w:rFonts w:ascii="Arial" w:hAnsi="Arial" w:cs="Arial"/>
          <w:sz w:val="24"/>
          <w:szCs w:val="24"/>
        </w:rPr>
      </w:pPr>
      <w:bookmarkStart w:id="45" w:name="_Toc157780131"/>
      <w:bookmarkEnd w:id="44"/>
      <w:r w:rsidRPr="000651D6">
        <w:rPr>
          <w:rFonts w:ascii="Arial" w:hAnsi="Arial" w:cs="Arial"/>
          <w:sz w:val="24"/>
          <w:szCs w:val="24"/>
        </w:rPr>
        <w:t>8.3. QUALIFICAÇÃO TÉCNICA</w:t>
      </w:r>
    </w:p>
    <w:p w:rsidR="00B145EF" w:rsidRPr="000651D6" w:rsidRDefault="00B145EF" w:rsidP="000651D6">
      <w:pPr>
        <w:jc w:val="both"/>
        <w:rPr>
          <w:rFonts w:ascii="Arial" w:hAnsi="Arial" w:cs="Arial"/>
          <w:sz w:val="24"/>
          <w:szCs w:val="24"/>
        </w:rPr>
      </w:pPr>
    </w:p>
    <w:p w:rsidR="00B145EF" w:rsidRPr="00830256" w:rsidRDefault="00830256" w:rsidP="00967400">
      <w:pPr>
        <w:ind w:left="567"/>
        <w:jc w:val="both"/>
        <w:rPr>
          <w:rFonts w:ascii="Arial" w:hAnsi="Arial" w:cs="Arial"/>
          <w:sz w:val="24"/>
          <w:szCs w:val="24"/>
        </w:rPr>
      </w:pPr>
      <w:r w:rsidRPr="00830256">
        <w:rPr>
          <w:rFonts w:ascii="Arial" w:hAnsi="Arial" w:cs="Arial"/>
          <w:sz w:val="24"/>
          <w:szCs w:val="24"/>
        </w:rPr>
        <w:t xml:space="preserve">8.3.1. </w:t>
      </w:r>
      <w:r w:rsidR="00B145EF" w:rsidRPr="00830256">
        <w:rPr>
          <w:rFonts w:ascii="Arial" w:hAnsi="Arial" w:cs="Arial"/>
          <w:sz w:val="24"/>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B145EF" w:rsidRPr="000651D6" w:rsidRDefault="00B145EF" w:rsidP="000651D6">
      <w:pPr>
        <w:ind w:left="426"/>
        <w:jc w:val="both"/>
        <w:rPr>
          <w:rFonts w:ascii="Arial" w:hAnsi="Arial" w:cs="Arial"/>
          <w:sz w:val="24"/>
          <w:szCs w:val="24"/>
        </w:rPr>
      </w:pPr>
    </w:p>
    <w:p w:rsidR="00B145EF" w:rsidRPr="000651D6" w:rsidRDefault="00830256" w:rsidP="00967400">
      <w:pPr>
        <w:ind w:left="567"/>
        <w:jc w:val="both"/>
        <w:rPr>
          <w:rFonts w:ascii="Arial" w:hAnsi="Arial" w:cs="Arial"/>
          <w:sz w:val="24"/>
          <w:szCs w:val="24"/>
        </w:rPr>
      </w:pPr>
      <w:r>
        <w:rPr>
          <w:rFonts w:ascii="Arial" w:hAnsi="Arial" w:cs="Arial"/>
          <w:sz w:val="24"/>
          <w:szCs w:val="24"/>
        </w:rPr>
        <w:t xml:space="preserve">8.3.2. </w:t>
      </w:r>
      <w:r w:rsidR="00B145EF" w:rsidRPr="000651D6">
        <w:rPr>
          <w:rFonts w:ascii="Arial" w:hAnsi="Arial" w:cs="Arial"/>
          <w:sz w:val="24"/>
          <w:szCs w:val="24"/>
        </w:rPr>
        <w:t>Será admitida, para fins de comprovação de quantitativo mínimo, a apresentação e o somatório de diferentes atestados executados de forma concomitante.</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8.3.3</w:t>
      </w:r>
      <w:r w:rsidR="00830256">
        <w:rPr>
          <w:rFonts w:ascii="Arial" w:hAnsi="Arial" w:cs="Arial"/>
          <w:sz w:val="24"/>
          <w:szCs w:val="24"/>
        </w:rPr>
        <w:t xml:space="preserve">. </w:t>
      </w:r>
      <w:r w:rsidRPr="000651D6">
        <w:rPr>
          <w:rFonts w:ascii="Arial" w:hAnsi="Arial" w:cs="Arial"/>
          <w:sz w:val="24"/>
          <w:szCs w:val="24"/>
        </w:rPr>
        <w:t>Os atestados de capacidade técnica poderão ser apresentados em nome da matriz ou da filial do fornecedor.</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8.3.4</w:t>
      </w:r>
      <w:r w:rsidR="00830256">
        <w:rPr>
          <w:rFonts w:ascii="Arial" w:hAnsi="Arial" w:cs="Arial"/>
          <w:sz w:val="24"/>
          <w:szCs w:val="24"/>
        </w:rPr>
        <w:t xml:space="preserve">. </w:t>
      </w:r>
      <w:r w:rsidRPr="000651D6">
        <w:rPr>
          <w:rFonts w:ascii="Arial" w:hAnsi="Arial" w:cs="Arial"/>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B145EF" w:rsidRPr="000651D6" w:rsidRDefault="00B145EF" w:rsidP="000651D6">
      <w:pPr>
        <w:jc w:val="both"/>
        <w:rPr>
          <w:rFonts w:ascii="Arial" w:hAnsi="Arial" w:cs="Arial"/>
          <w:sz w:val="24"/>
          <w:szCs w:val="24"/>
        </w:rPr>
      </w:pPr>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8.4.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5"/>
    </w:p>
    <w:p w:rsidR="00B145EF" w:rsidRPr="000651D6" w:rsidRDefault="00B145EF" w:rsidP="000651D6">
      <w:pPr>
        <w:jc w:val="both"/>
        <w:rPr>
          <w:rFonts w:ascii="Arial" w:hAnsi="Arial" w:cs="Arial"/>
          <w:sz w:val="24"/>
          <w:szCs w:val="24"/>
        </w:rPr>
      </w:pPr>
      <w:bookmarkStart w:id="46" w:name="_Toc157780132"/>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lastRenderedPageBreak/>
        <w:t>8.5. Somente haverá a necessidade de comprovação do preenchimento de requisitos mediante apresentação dos documentos originais não-digitais quando houver dúvida em relação à integridade do documento digital.</w:t>
      </w:r>
      <w:bookmarkEnd w:id="46"/>
      <w:r w:rsidRPr="000651D6">
        <w:rPr>
          <w:rFonts w:ascii="Arial" w:hAnsi="Arial" w:cs="Arial"/>
          <w:sz w:val="24"/>
          <w:szCs w:val="24"/>
        </w:rPr>
        <w:t xml:space="preserve"> </w:t>
      </w:r>
    </w:p>
    <w:p w:rsidR="00B145EF" w:rsidRPr="000651D6" w:rsidRDefault="00B145EF" w:rsidP="000651D6">
      <w:pPr>
        <w:jc w:val="both"/>
        <w:rPr>
          <w:rFonts w:ascii="Arial" w:hAnsi="Arial" w:cs="Arial"/>
          <w:sz w:val="24"/>
          <w:szCs w:val="24"/>
        </w:rPr>
      </w:pPr>
      <w:bookmarkStart w:id="47" w:name="_Toc157780133"/>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8.6. Havendo necessidade de analisar minuciosamente os documentos exigidos, a sessão será suspensa, sendo informada a nova data e horário para a sua continuidade.</w:t>
      </w:r>
      <w:bookmarkEnd w:id="47"/>
    </w:p>
    <w:p w:rsidR="00B145EF" w:rsidRPr="000651D6" w:rsidRDefault="00B145EF" w:rsidP="000651D6">
      <w:pPr>
        <w:jc w:val="both"/>
        <w:rPr>
          <w:rFonts w:ascii="Arial" w:hAnsi="Arial" w:cs="Arial"/>
          <w:sz w:val="24"/>
          <w:szCs w:val="24"/>
        </w:rPr>
      </w:pPr>
      <w:bookmarkStart w:id="48" w:name="_Toc157780134"/>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 xml:space="preserve">8.7. Será inabilitado o fornecedor que não comprovar sua habilitação, seja por não apresentar quaisquer dos documentos exigidos, ou apresentá-los em desacordo com o estabelecido neste Aviso de </w:t>
      </w:r>
      <w:r w:rsidR="00830256">
        <w:rPr>
          <w:rFonts w:ascii="Arial" w:hAnsi="Arial" w:cs="Arial"/>
          <w:sz w:val="24"/>
          <w:szCs w:val="24"/>
        </w:rPr>
        <w:t>Dispensa</w:t>
      </w:r>
      <w:r w:rsidRPr="000651D6">
        <w:rPr>
          <w:rFonts w:ascii="Arial" w:hAnsi="Arial" w:cs="Arial"/>
          <w:sz w:val="24"/>
          <w:szCs w:val="24"/>
        </w:rPr>
        <w:t>.</w:t>
      </w:r>
      <w:bookmarkEnd w:id="48"/>
    </w:p>
    <w:p w:rsidR="00B145EF" w:rsidRPr="000651D6" w:rsidRDefault="00B145EF" w:rsidP="000651D6">
      <w:pPr>
        <w:jc w:val="both"/>
        <w:rPr>
          <w:rFonts w:ascii="Arial" w:hAnsi="Arial" w:cs="Arial"/>
          <w:sz w:val="24"/>
          <w:szCs w:val="24"/>
        </w:rPr>
      </w:pPr>
      <w:bookmarkStart w:id="49" w:name="_Toc157780135"/>
    </w:p>
    <w:p w:rsidR="00B145EF" w:rsidRPr="000651D6" w:rsidRDefault="00B145EF" w:rsidP="00967400">
      <w:pPr>
        <w:ind w:left="142"/>
        <w:jc w:val="both"/>
        <w:rPr>
          <w:rFonts w:ascii="Arial" w:hAnsi="Arial" w:cs="Arial"/>
          <w:sz w:val="24"/>
          <w:szCs w:val="24"/>
        </w:rPr>
      </w:pPr>
      <w:bookmarkStart w:id="50" w:name="_Toc157780137"/>
      <w:bookmarkEnd w:id="49"/>
      <w:r w:rsidRPr="000651D6">
        <w:rPr>
          <w:rFonts w:ascii="Arial" w:hAnsi="Arial" w:cs="Arial"/>
          <w:sz w:val="24"/>
          <w:szCs w:val="24"/>
        </w:rPr>
        <w:t>8.</w:t>
      </w:r>
      <w:r w:rsidR="00D45E11">
        <w:rPr>
          <w:rFonts w:ascii="Arial" w:hAnsi="Arial" w:cs="Arial"/>
          <w:sz w:val="24"/>
          <w:szCs w:val="24"/>
        </w:rPr>
        <w:t>8</w:t>
      </w:r>
      <w:r w:rsidRPr="000651D6">
        <w:rPr>
          <w:rFonts w:ascii="Arial" w:hAnsi="Arial" w:cs="Arial"/>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0"/>
    </w:p>
    <w:p w:rsidR="00B145EF" w:rsidRPr="000651D6" w:rsidRDefault="00B145EF" w:rsidP="000651D6">
      <w:pPr>
        <w:jc w:val="both"/>
        <w:rPr>
          <w:rFonts w:ascii="Arial" w:hAnsi="Arial" w:cs="Arial"/>
          <w:sz w:val="24"/>
          <w:szCs w:val="24"/>
        </w:rPr>
      </w:pPr>
    </w:p>
    <w:p w:rsidR="00B145EF" w:rsidRPr="000651D6" w:rsidRDefault="00B145EF" w:rsidP="00967400">
      <w:pPr>
        <w:ind w:left="142"/>
        <w:jc w:val="both"/>
        <w:rPr>
          <w:rFonts w:ascii="Arial" w:hAnsi="Arial" w:cs="Arial"/>
          <w:sz w:val="24"/>
          <w:szCs w:val="24"/>
        </w:rPr>
      </w:pPr>
      <w:bookmarkStart w:id="51" w:name="_Toc157780138"/>
      <w:r w:rsidRPr="000651D6">
        <w:rPr>
          <w:rFonts w:ascii="Arial" w:hAnsi="Arial" w:cs="Arial"/>
          <w:sz w:val="24"/>
          <w:szCs w:val="24"/>
        </w:rPr>
        <w:t>8.</w:t>
      </w:r>
      <w:r w:rsidR="00D45E11">
        <w:rPr>
          <w:rFonts w:ascii="Arial" w:hAnsi="Arial" w:cs="Arial"/>
          <w:sz w:val="24"/>
          <w:szCs w:val="24"/>
        </w:rPr>
        <w:t>9</w:t>
      </w:r>
      <w:r w:rsidRPr="000651D6">
        <w:rPr>
          <w:rFonts w:ascii="Arial" w:hAnsi="Arial" w:cs="Arial"/>
          <w:sz w:val="24"/>
          <w:szCs w:val="24"/>
        </w:rPr>
        <w:t>. Constatado o atendimento às exigências de habilitação, o fornecedor será habilitado.</w:t>
      </w:r>
      <w:bookmarkEnd w:id="51"/>
    </w:p>
    <w:p w:rsidR="00967400" w:rsidRDefault="00967400" w:rsidP="00967400">
      <w:pPr>
        <w:jc w:val="both"/>
        <w:rPr>
          <w:rFonts w:ascii="Arial" w:hAnsi="Arial" w:cs="Arial"/>
          <w:sz w:val="24"/>
          <w:szCs w:val="24"/>
        </w:rPr>
      </w:pPr>
      <w:bookmarkStart w:id="52" w:name="_Toc104906824"/>
      <w:bookmarkStart w:id="53" w:name="_Toc157780139"/>
    </w:p>
    <w:p w:rsidR="00967400" w:rsidRPr="00967400" w:rsidRDefault="00967400" w:rsidP="00967400">
      <w:pPr>
        <w:jc w:val="both"/>
        <w:rPr>
          <w:rFonts w:ascii="Arial" w:hAnsi="Arial" w:cs="Arial"/>
          <w:sz w:val="24"/>
          <w:szCs w:val="24"/>
        </w:rPr>
      </w:pPr>
    </w:p>
    <w:p w:rsidR="00B145EF" w:rsidRPr="000651D6" w:rsidRDefault="000651D6" w:rsidP="00B145EF">
      <w:pPr>
        <w:rPr>
          <w:rFonts w:ascii="Arial" w:hAnsi="Arial" w:cs="Arial"/>
          <w:b/>
          <w:sz w:val="24"/>
          <w:szCs w:val="24"/>
        </w:rPr>
      </w:pPr>
      <w:r w:rsidRPr="000651D6">
        <w:rPr>
          <w:rFonts w:ascii="Arial" w:hAnsi="Arial" w:cs="Arial"/>
          <w:b/>
          <w:sz w:val="24"/>
          <w:szCs w:val="24"/>
        </w:rPr>
        <w:t xml:space="preserve">9. </w:t>
      </w:r>
      <w:r w:rsidR="00B145EF" w:rsidRPr="000651D6">
        <w:rPr>
          <w:rFonts w:ascii="Arial" w:hAnsi="Arial" w:cs="Arial"/>
          <w:b/>
          <w:sz w:val="24"/>
          <w:szCs w:val="24"/>
        </w:rPr>
        <w:t>CONTRATAÇÃO</w:t>
      </w:r>
      <w:bookmarkEnd w:id="52"/>
      <w:bookmarkEnd w:id="53"/>
    </w:p>
    <w:p w:rsidR="00B145EF" w:rsidRPr="00B145EF" w:rsidRDefault="00B145EF" w:rsidP="00B145EF"/>
    <w:p w:rsidR="0025748C" w:rsidRPr="000651D6" w:rsidRDefault="000651D6" w:rsidP="00967400">
      <w:pPr>
        <w:ind w:left="142"/>
        <w:jc w:val="both"/>
        <w:rPr>
          <w:rFonts w:ascii="Arial" w:hAnsi="Arial" w:cs="Arial"/>
          <w:sz w:val="24"/>
          <w:szCs w:val="24"/>
        </w:rPr>
      </w:pPr>
      <w:r w:rsidRPr="000651D6">
        <w:rPr>
          <w:rFonts w:ascii="Arial" w:hAnsi="Arial" w:cs="Arial"/>
          <w:sz w:val="24"/>
          <w:szCs w:val="24"/>
        </w:rPr>
        <w:t xml:space="preserve">9.1. </w:t>
      </w:r>
      <w:r w:rsidR="0025748C" w:rsidRPr="000651D6">
        <w:rPr>
          <w:rFonts w:ascii="Arial" w:hAnsi="Arial" w:cs="Arial"/>
          <w:sz w:val="24"/>
          <w:szCs w:val="24"/>
        </w:rPr>
        <w:t xml:space="preserve">Após a homologação e adjudicação, caso se conclua pela contratação, será firmado </w:t>
      </w:r>
      <w:r w:rsidR="0025748C" w:rsidRPr="00474571">
        <w:rPr>
          <w:rFonts w:ascii="Arial" w:hAnsi="Arial" w:cs="Arial"/>
          <w:b/>
          <w:sz w:val="24"/>
          <w:szCs w:val="24"/>
        </w:rPr>
        <w:t>Termo de Contrato</w:t>
      </w:r>
      <w:r w:rsidR="0025748C" w:rsidRPr="000651D6">
        <w:rPr>
          <w:rFonts w:ascii="Arial" w:hAnsi="Arial" w:cs="Arial"/>
          <w:sz w:val="24"/>
          <w:szCs w:val="24"/>
        </w:rPr>
        <w:t xml:space="preserve"> ou emitido instrumento equivalente.</w:t>
      </w:r>
    </w:p>
    <w:p w:rsidR="00345EAE" w:rsidRDefault="00345EAE" w:rsidP="00345EAE">
      <w:pPr>
        <w:widowControl/>
        <w:autoSpaceDE/>
        <w:autoSpaceDN/>
        <w:jc w:val="both"/>
        <w:rPr>
          <w:rFonts w:ascii="Arial" w:eastAsia="Arial" w:hAnsi="Arial" w:cs="Arial"/>
          <w:color w:val="000000"/>
          <w:sz w:val="24"/>
          <w:szCs w:val="24"/>
        </w:rPr>
      </w:pPr>
    </w:p>
    <w:p w:rsidR="0025748C" w:rsidRPr="000651D6" w:rsidRDefault="000651D6" w:rsidP="00967400">
      <w:pPr>
        <w:ind w:left="142"/>
        <w:jc w:val="both"/>
        <w:rPr>
          <w:rFonts w:ascii="Arial" w:hAnsi="Arial" w:cs="Arial"/>
          <w:sz w:val="24"/>
          <w:szCs w:val="24"/>
        </w:rPr>
      </w:pPr>
      <w:r w:rsidRPr="000651D6">
        <w:rPr>
          <w:rFonts w:ascii="Arial" w:hAnsi="Arial" w:cs="Arial"/>
          <w:sz w:val="24"/>
          <w:szCs w:val="24"/>
        </w:rPr>
        <w:t xml:space="preserve">9.2. </w:t>
      </w:r>
      <w:r w:rsidR="0025748C" w:rsidRPr="000651D6">
        <w:rPr>
          <w:rFonts w:ascii="Arial" w:hAnsi="Arial" w:cs="Arial"/>
          <w:sz w:val="24"/>
          <w:szCs w:val="24"/>
        </w:rPr>
        <w:t xml:space="preserve">O </w:t>
      </w:r>
      <w:r w:rsidR="00830256">
        <w:rPr>
          <w:rFonts w:ascii="Arial" w:hAnsi="Arial" w:cs="Arial"/>
          <w:sz w:val="24"/>
          <w:szCs w:val="24"/>
        </w:rPr>
        <w:t xml:space="preserve">adjudicatário terá o prazo de </w:t>
      </w:r>
      <w:r w:rsidR="0025748C" w:rsidRPr="000651D6">
        <w:rPr>
          <w:rFonts w:ascii="Arial" w:hAnsi="Arial" w:cs="Arial"/>
          <w:sz w:val="24"/>
          <w:szCs w:val="24"/>
        </w:rPr>
        <w:t>5 (</w:t>
      </w:r>
      <w:r w:rsidR="00830256">
        <w:rPr>
          <w:rFonts w:ascii="Arial" w:hAnsi="Arial" w:cs="Arial"/>
          <w:sz w:val="24"/>
          <w:szCs w:val="24"/>
        </w:rPr>
        <w:t>C</w:t>
      </w:r>
      <w:r w:rsidR="0025748C" w:rsidRPr="000651D6">
        <w:rPr>
          <w:rFonts w:ascii="Arial" w:hAnsi="Arial" w:cs="Arial"/>
          <w:sz w:val="24"/>
          <w:szCs w:val="24"/>
        </w:rPr>
        <w:t>in</w:t>
      </w:r>
      <w:r w:rsidR="00830256">
        <w:rPr>
          <w:rFonts w:ascii="Arial" w:hAnsi="Arial" w:cs="Arial"/>
          <w:sz w:val="24"/>
          <w:szCs w:val="24"/>
        </w:rPr>
        <w:t>c</w:t>
      </w:r>
      <w:r w:rsidR="0025748C" w:rsidRPr="000651D6">
        <w:rPr>
          <w:rFonts w:ascii="Arial" w:hAnsi="Arial" w:cs="Arial"/>
          <w:sz w:val="24"/>
          <w:szCs w:val="24"/>
        </w:rPr>
        <w:t xml:space="preserve">o) dias úteis, contados a partir da data de sua convocação, para assinar o </w:t>
      </w:r>
      <w:r w:rsidR="0025748C" w:rsidRPr="00474571">
        <w:rPr>
          <w:rFonts w:ascii="Arial" w:hAnsi="Arial" w:cs="Arial"/>
          <w:b/>
          <w:sz w:val="24"/>
          <w:szCs w:val="24"/>
        </w:rPr>
        <w:t>Termo de Contrato</w:t>
      </w:r>
      <w:r w:rsidR="0025748C" w:rsidRPr="000651D6">
        <w:rPr>
          <w:rFonts w:ascii="Arial" w:hAnsi="Arial" w:cs="Arial"/>
          <w:sz w:val="24"/>
          <w:szCs w:val="24"/>
        </w:rPr>
        <w:t xml:space="preserve"> ou aceitar instrumento equivalente, conforme o caso (Nota de Empenho</w:t>
      </w:r>
      <w:r w:rsidR="00830256">
        <w:rPr>
          <w:rFonts w:ascii="Arial" w:hAnsi="Arial" w:cs="Arial"/>
          <w:sz w:val="24"/>
          <w:szCs w:val="24"/>
        </w:rPr>
        <w:t xml:space="preserve"> </w:t>
      </w:r>
      <w:r w:rsidR="0025748C" w:rsidRPr="000651D6">
        <w:rPr>
          <w:rFonts w:ascii="Arial" w:hAnsi="Arial" w:cs="Arial"/>
          <w:sz w:val="24"/>
          <w:szCs w:val="24"/>
        </w:rPr>
        <w:t>/</w:t>
      </w:r>
      <w:r w:rsidR="00830256">
        <w:rPr>
          <w:rFonts w:ascii="Arial" w:hAnsi="Arial" w:cs="Arial"/>
          <w:sz w:val="24"/>
          <w:szCs w:val="24"/>
        </w:rPr>
        <w:t xml:space="preserve"> </w:t>
      </w:r>
      <w:r w:rsidR="0025748C" w:rsidRPr="000651D6">
        <w:rPr>
          <w:rFonts w:ascii="Arial" w:hAnsi="Arial" w:cs="Arial"/>
          <w:sz w:val="24"/>
          <w:szCs w:val="24"/>
        </w:rPr>
        <w:t>Carta Contrato</w:t>
      </w:r>
      <w:r w:rsidR="00830256">
        <w:rPr>
          <w:rFonts w:ascii="Arial" w:hAnsi="Arial" w:cs="Arial"/>
          <w:sz w:val="24"/>
          <w:szCs w:val="24"/>
        </w:rPr>
        <w:t xml:space="preserve"> </w:t>
      </w:r>
      <w:r w:rsidR="0025748C" w:rsidRPr="000651D6">
        <w:rPr>
          <w:rFonts w:ascii="Arial" w:hAnsi="Arial" w:cs="Arial"/>
          <w:sz w:val="24"/>
          <w:szCs w:val="24"/>
        </w:rPr>
        <w:t>/</w:t>
      </w:r>
      <w:r w:rsidR="00830256">
        <w:rPr>
          <w:rFonts w:ascii="Arial" w:hAnsi="Arial" w:cs="Arial"/>
          <w:sz w:val="24"/>
          <w:szCs w:val="24"/>
        </w:rPr>
        <w:t xml:space="preserve"> </w:t>
      </w:r>
      <w:r w:rsidR="0025748C" w:rsidRPr="000651D6">
        <w:rPr>
          <w:rFonts w:ascii="Arial" w:hAnsi="Arial" w:cs="Arial"/>
          <w:sz w:val="24"/>
          <w:szCs w:val="24"/>
        </w:rPr>
        <w:t xml:space="preserve">Autorização), sob pena de decair do direito à contratação, sem prejuízo das sanções previstas neste Aviso de </w:t>
      </w:r>
      <w:r w:rsidR="00830256">
        <w:rPr>
          <w:rFonts w:ascii="Arial" w:hAnsi="Arial" w:cs="Arial"/>
          <w:sz w:val="24"/>
          <w:szCs w:val="24"/>
        </w:rPr>
        <w:t>Dispensa</w:t>
      </w:r>
      <w:r w:rsidR="0025748C" w:rsidRPr="000651D6">
        <w:rPr>
          <w:rFonts w:ascii="Arial" w:hAnsi="Arial" w:cs="Arial"/>
          <w:sz w:val="24"/>
          <w:szCs w:val="24"/>
        </w:rPr>
        <w:t>.</w:t>
      </w:r>
    </w:p>
    <w:p w:rsidR="00BC495F" w:rsidRPr="00801DAD" w:rsidRDefault="00BC495F" w:rsidP="00801DAD">
      <w:pPr>
        <w:jc w:val="both"/>
        <w:rPr>
          <w:rFonts w:ascii="Arial" w:hAnsi="Arial" w:cs="Arial"/>
          <w:sz w:val="24"/>
          <w:szCs w:val="24"/>
        </w:rPr>
      </w:pPr>
    </w:p>
    <w:p w:rsidR="0025748C" w:rsidRPr="00801DAD" w:rsidRDefault="00801DAD" w:rsidP="00967400">
      <w:pPr>
        <w:ind w:left="709"/>
        <w:jc w:val="both"/>
        <w:rPr>
          <w:rFonts w:ascii="Arial" w:hAnsi="Arial" w:cs="Arial"/>
          <w:sz w:val="24"/>
          <w:szCs w:val="24"/>
        </w:rPr>
      </w:pPr>
      <w:r w:rsidRPr="00801DAD">
        <w:rPr>
          <w:rFonts w:ascii="Arial" w:hAnsi="Arial" w:cs="Arial"/>
          <w:sz w:val="24"/>
          <w:szCs w:val="24"/>
        </w:rPr>
        <w:t xml:space="preserve">9.2.1. </w:t>
      </w:r>
      <w:r w:rsidR="0025748C" w:rsidRPr="00801DAD">
        <w:rPr>
          <w:rFonts w:ascii="Arial" w:hAnsi="Arial" w:cs="Arial"/>
          <w:sz w:val="24"/>
          <w:szCs w:val="24"/>
        </w:rPr>
        <w:t xml:space="preserve">Alternativamente à convocação para comparecer perante o órgão ou entidade para a assinatura do </w:t>
      </w:r>
      <w:r w:rsidR="0025748C" w:rsidRPr="00474571">
        <w:rPr>
          <w:rFonts w:ascii="Arial" w:hAnsi="Arial" w:cs="Arial"/>
          <w:b/>
          <w:sz w:val="24"/>
          <w:szCs w:val="24"/>
        </w:rPr>
        <w:t>Termo de Contrato</w:t>
      </w:r>
      <w:r w:rsidR="0025748C" w:rsidRPr="00801DAD">
        <w:rPr>
          <w:rFonts w:ascii="Arial" w:hAnsi="Arial" w:cs="Arial"/>
          <w:sz w:val="24"/>
          <w:szCs w:val="24"/>
        </w:rPr>
        <w:t>, a Administração poderá encaminhá-lo para assinatura, mediante correspondência postal com aviso de recebimento (AR) ou meio eletrônico, para que seja assinado e devolvido no prazo de 5 (</w:t>
      </w:r>
      <w:r w:rsidR="00830256">
        <w:rPr>
          <w:rFonts w:ascii="Arial" w:hAnsi="Arial" w:cs="Arial"/>
          <w:sz w:val="24"/>
          <w:szCs w:val="24"/>
        </w:rPr>
        <w:t>C</w:t>
      </w:r>
      <w:r w:rsidR="0025748C" w:rsidRPr="00801DAD">
        <w:rPr>
          <w:rFonts w:ascii="Arial" w:hAnsi="Arial" w:cs="Arial"/>
          <w:sz w:val="24"/>
          <w:szCs w:val="24"/>
        </w:rPr>
        <w:t xml:space="preserve">inco) dias, a contar da data de seu recebimento. </w:t>
      </w:r>
    </w:p>
    <w:p w:rsidR="00BD6785" w:rsidRPr="00801DAD" w:rsidRDefault="00BD6785" w:rsidP="00801DAD">
      <w:pPr>
        <w:ind w:left="426"/>
        <w:jc w:val="both"/>
        <w:rPr>
          <w:rFonts w:ascii="Arial" w:hAnsi="Arial" w:cs="Arial"/>
          <w:sz w:val="24"/>
          <w:szCs w:val="24"/>
        </w:rPr>
      </w:pPr>
    </w:p>
    <w:p w:rsidR="0025748C" w:rsidRPr="00801DAD" w:rsidRDefault="00801DAD" w:rsidP="00967400">
      <w:pPr>
        <w:ind w:left="709"/>
        <w:jc w:val="both"/>
        <w:rPr>
          <w:rFonts w:ascii="Arial" w:hAnsi="Arial" w:cs="Arial"/>
          <w:sz w:val="24"/>
          <w:szCs w:val="24"/>
        </w:rPr>
      </w:pPr>
      <w:r w:rsidRPr="00801DAD">
        <w:rPr>
          <w:rFonts w:ascii="Arial" w:hAnsi="Arial" w:cs="Arial"/>
          <w:sz w:val="24"/>
          <w:szCs w:val="24"/>
        </w:rPr>
        <w:t xml:space="preserve">9.2.2. </w:t>
      </w:r>
      <w:r w:rsidR="0025748C" w:rsidRPr="00801DAD">
        <w:rPr>
          <w:rFonts w:ascii="Arial" w:hAnsi="Arial" w:cs="Arial"/>
          <w:sz w:val="24"/>
          <w:szCs w:val="24"/>
        </w:rPr>
        <w:t>O prazo previsto para assinatura do contrato ou aceitação da nota de empenho ou instrumento equivalente poderá ser prorrogado 1 (</w:t>
      </w:r>
      <w:r w:rsidR="00830256">
        <w:rPr>
          <w:rFonts w:ascii="Arial" w:hAnsi="Arial" w:cs="Arial"/>
          <w:sz w:val="24"/>
          <w:szCs w:val="24"/>
        </w:rPr>
        <w:t>U</w:t>
      </w:r>
      <w:r w:rsidR="0025748C" w:rsidRPr="00801DAD">
        <w:rPr>
          <w:rFonts w:ascii="Arial" w:hAnsi="Arial" w:cs="Arial"/>
          <w:sz w:val="24"/>
          <w:szCs w:val="24"/>
        </w:rPr>
        <w:t>ma) vez, por igual período, por solicitação justificada do adjudicatário e aceita pela Administração.</w:t>
      </w:r>
    </w:p>
    <w:p w:rsidR="000F26A2" w:rsidRPr="00801DAD" w:rsidRDefault="000F26A2" w:rsidP="00801DAD">
      <w:pPr>
        <w:jc w:val="both"/>
        <w:rPr>
          <w:rFonts w:ascii="Arial" w:hAnsi="Arial" w:cs="Arial"/>
          <w:sz w:val="24"/>
          <w:szCs w:val="24"/>
        </w:rPr>
      </w:pPr>
    </w:p>
    <w:p w:rsidR="0025748C" w:rsidRDefault="00F81B94" w:rsidP="00967400">
      <w:pPr>
        <w:widowControl/>
        <w:autoSpaceDE/>
        <w:autoSpaceDN/>
        <w:ind w:left="142"/>
        <w:jc w:val="both"/>
        <w:rPr>
          <w:rFonts w:ascii="Arial" w:eastAsia="Arial" w:hAnsi="Arial" w:cs="Arial"/>
          <w:iCs/>
          <w:sz w:val="24"/>
          <w:szCs w:val="24"/>
        </w:rPr>
      </w:pPr>
      <w:r>
        <w:rPr>
          <w:rFonts w:ascii="Arial" w:eastAsia="Arial" w:hAnsi="Arial" w:cs="Arial"/>
          <w:iCs/>
          <w:sz w:val="24"/>
          <w:szCs w:val="24"/>
        </w:rPr>
        <w:t>9.3.</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rsidR="00BD6785" w:rsidRPr="00801DAD" w:rsidRDefault="00BD6785" w:rsidP="00801DAD">
      <w:pPr>
        <w:rPr>
          <w:rFonts w:ascii="Arial" w:hAnsi="Arial" w:cs="Arial"/>
          <w:sz w:val="24"/>
          <w:szCs w:val="24"/>
        </w:rPr>
      </w:pPr>
    </w:p>
    <w:p w:rsidR="0025748C" w:rsidRPr="00801DAD" w:rsidRDefault="00801DAD" w:rsidP="00967400">
      <w:pPr>
        <w:ind w:left="709"/>
        <w:jc w:val="both"/>
        <w:rPr>
          <w:rFonts w:ascii="Arial" w:hAnsi="Arial" w:cs="Arial"/>
          <w:sz w:val="24"/>
          <w:szCs w:val="24"/>
        </w:rPr>
      </w:pPr>
      <w:r w:rsidRPr="00801DAD">
        <w:rPr>
          <w:rFonts w:ascii="Arial" w:hAnsi="Arial" w:cs="Arial"/>
          <w:sz w:val="24"/>
          <w:szCs w:val="24"/>
        </w:rPr>
        <w:t>9.3.1. R</w:t>
      </w:r>
      <w:r w:rsidR="0025748C" w:rsidRPr="00801DAD">
        <w:rPr>
          <w:rFonts w:ascii="Arial" w:hAnsi="Arial" w:cs="Arial"/>
          <w:sz w:val="24"/>
          <w:szCs w:val="24"/>
        </w:rPr>
        <w:t>eferida Nota está substituindo o contrato, aplicando-se à relação de negócios ali estabelecida as disposições da Lei nº 14.133, de 2021;</w:t>
      </w:r>
    </w:p>
    <w:p w:rsidR="00801DAD" w:rsidRPr="00801DAD" w:rsidRDefault="00801DAD" w:rsidP="00801DAD">
      <w:pPr>
        <w:ind w:left="426"/>
        <w:jc w:val="both"/>
        <w:rPr>
          <w:rFonts w:ascii="Arial" w:hAnsi="Arial" w:cs="Arial"/>
          <w:sz w:val="24"/>
          <w:szCs w:val="24"/>
        </w:rPr>
      </w:pPr>
    </w:p>
    <w:p w:rsidR="0025748C" w:rsidRPr="00801DAD" w:rsidRDefault="00801DAD" w:rsidP="00967400">
      <w:pPr>
        <w:ind w:left="709"/>
        <w:jc w:val="both"/>
        <w:rPr>
          <w:rFonts w:ascii="Arial" w:hAnsi="Arial" w:cs="Arial"/>
          <w:sz w:val="24"/>
          <w:szCs w:val="24"/>
        </w:rPr>
      </w:pPr>
      <w:r w:rsidRPr="00801DAD">
        <w:rPr>
          <w:rFonts w:ascii="Arial" w:hAnsi="Arial" w:cs="Arial"/>
          <w:sz w:val="24"/>
          <w:szCs w:val="24"/>
        </w:rPr>
        <w:t>9.3.2. A</w:t>
      </w:r>
      <w:r w:rsidR="0025748C" w:rsidRPr="00801DAD">
        <w:rPr>
          <w:rFonts w:ascii="Arial" w:hAnsi="Arial" w:cs="Arial"/>
          <w:sz w:val="24"/>
          <w:szCs w:val="24"/>
        </w:rPr>
        <w:t xml:space="preserve"> contratada se vincula à sua proposta e às </w:t>
      </w:r>
      <w:r w:rsidR="00830256">
        <w:rPr>
          <w:rFonts w:ascii="Arial" w:hAnsi="Arial" w:cs="Arial"/>
          <w:sz w:val="24"/>
          <w:szCs w:val="24"/>
        </w:rPr>
        <w:t>previsões contidas no Aviso de Dispensa</w:t>
      </w:r>
      <w:r w:rsidR="0025748C" w:rsidRPr="00801DAD">
        <w:rPr>
          <w:rFonts w:ascii="Arial" w:hAnsi="Arial" w:cs="Arial"/>
          <w:sz w:val="24"/>
          <w:szCs w:val="24"/>
        </w:rPr>
        <w:t xml:space="preserve"> e seus anexos;</w:t>
      </w:r>
    </w:p>
    <w:p w:rsidR="00BD6785" w:rsidRPr="0025748C" w:rsidRDefault="00BD6785" w:rsidP="00BD6785">
      <w:pPr>
        <w:widowControl/>
        <w:autoSpaceDE/>
        <w:autoSpaceDN/>
        <w:jc w:val="both"/>
        <w:rPr>
          <w:rFonts w:ascii="Arial" w:eastAsia="Arial" w:hAnsi="Arial" w:cs="Arial"/>
          <w:iCs/>
          <w:sz w:val="24"/>
          <w:szCs w:val="24"/>
        </w:rPr>
      </w:pPr>
    </w:p>
    <w:p w:rsidR="0025748C" w:rsidRPr="00801DAD" w:rsidRDefault="00801DAD" w:rsidP="00967400">
      <w:pPr>
        <w:ind w:left="709"/>
        <w:jc w:val="both"/>
        <w:rPr>
          <w:rFonts w:ascii="Arial" w:hAnsi="Arial" w:cs="Arial"/>
          <w:sz w:val="24"/>
          <w:szCs w:val="24"/>
        </w:rPr>
      </w:pPr>
      <w:r>
        <w:rPr>
          <w:rFonts w:ascii="Arial" w:hAnsi="Arial" w:cs="Arial"/>
          <w:sz w:val="24"/>
          <w:szCs w:val="24"/>
        </w:rPr>
        <w:t xml:space="preserve">9.3.3. </w:t>
      </w:r>
      <w:r w:rsidR="00830256">
        <w:rPr>
          <w:rFonts w:ascii="Arial" w:hAnsi="Arial" w:cs="Arial"/>
          <w:sz w:val="24"/>
          <w:szCs w:val="24"/>
        </w:rPr>
        <w:t>A</w:t>
      </w:r>
      <w:r w:rsidR="0025748C" w:rsidRPr="00801DAD">
        <w:rPr>
          <w:rFonts w:ascii="Arial" w:hAnsi="Arial" w:cs="Arial"/>
          <w:sz w:val="24"/>
          <w:szCs w:val="24"/>
        </w:rPr>
        <w:t xml:space="preserve"> contratada reconhece que as hipóteses de rescisão são aquelas previstas nos artigos 137 e 138 da Lei nº 14.133/21 e reconhece os direitos da Administração previstos nos artigos 137 a 139 da mesma Lei.</w:t>
      </w:r>
    </w:p>
    <w:p w:rsidR="00345EAE" w:rsidRPr="00345EAE" w:rsidRDefault="00345EAE" w:rsidP="00345EAE">
      <w:pPr>
        <w:widowControl/>
        <w:autoSpaceDE/>
        <w:autoSpaceDN/>
        <w:jc w:val="both"/>
        <w:rPr>
          <w:rFonts w:ascii="Arial" w:eastAsia="Arial" w:hAnsi="Arial" w:cs="Arial"/>
          <w:color w:val="000000"/>
          <w:sz w:val="24"/>
          <w:szCs w:val="24"/>
        </w:rPr>
      </w:pPr>
    </w:p>
    <w:p w:rsidR="0025748C" w:rsidRPr="00801DAD" w:rsidRDefault="00801DAD" w:rsidP="00967400">
      <w:pPr>
        <w:ind w:left="142"/>
        <w:jc w:val="both"/>
        <w:rPr>
          <w:rFonts w:ascii="Arial" w:eastAsia="Arial" w:hAnsi="Arial" w:cs="Arial"/>
          <w:sz w:val="24"/>
          <w:szCs w:val="24"/>
        </w:rPr>
      </w:pPr>
      <w:r w:rsidRPr="00801DAD">
        <w:rPr>
          <w:rFonts w:ascii="Arial" w:hAnsi="Arial" w:cs="Arial"/>
          <w:sz w:val="24"/>
          <w:szCs w:val="24"/>
        </w:rPr>
        <w:t xml:space="preserve">9.4. </w:t>
      </w:r>
      <w:r w:rsidR="0025748C" w:rsidRPr="00801DAD">
        <w:rPr>
          <w:rFonts w:ascii="Arial" w:hAnsi="Arial" w:cs="Arial"/>
          <w:sz w:val="24"/>
          <w:szCs w:val="24"/>
        </w:rPr>
        <w:t>Na assinatura do contrato ou do instrumento equivalente será exigida a comprovação das condições de habilitação e contratação consignadas neste aviso, que deverão ser mantidas pelo fornecedor durante a vigência do contrato.</w:t>
      </w:r>
    </w:p>
    <w:p w:rsidR="0025748C" w:rsidRPr="0025748C" w:rsidRDefault="0025748C" w:rsidP="00345EAE">
      <w:pPr>
        <w:jc w:val="both"/>
        <w:rPr>
          <w:rFonts w:ascii="Arial" w:eastAsia="Arial" w:hAnsi="Arial" w:cs="Arial"/>
          <w:color w:val="000000"/>
          <w:sz w:val="24"/>
          <w:szCs w:val="24"/>
        </w:rPr>
      </w:pPr>
    </w:p>
    <w:p w:rsidR="0025748C" w:rsidRPr="00801DAD" w:rsidRDefault="00F81B94" w:rsidP="00801DAD">
      <w:pPr>
        <w:jc w:val="both"/>
        <w:rPr>
          <w:rFonts w:ascii="Arial" w:hAnsi="Arial" w:cs="Arial"/>
          <w:b/>
          <w:sz w:val="24"/>
          <w:szCs w:val="24"/>
        </w:rPr>
      </w:pPr>
      <w:bookmarkStart w:id="54" w:name="_Toc157780140"/>
      <w:r w:rsidRPr="00801DAD">
        <w:rPr>
          <w:rFonts w:ascii="Arial" w:hAnsi="Arial" w:cs="Arial"/>
          <w:b/>
          <w:sz w:val="24"/>
          <w:szCs w:val="24"/>
        </w:rPr>
        <w:t>10</w:t>
      </w:r>
      <w:r w:rsidR="00801DAD">
        <w:rPr>
          <w:rFonts w:ascii="Arial" w:hAnsi="Arial" w:cs="Arial"/>
          <w:b/>
          <w:sz w:val="24"/>
          <w:szCs w:val="24"/>
        </w:rPr>
        <w:t>.</w:t>
      </w:r>
      <w:r w:rsidRPr="00801DAD">
        <w:rPr>
          <w:rFonts w:ascii="Arial" w:hAnsi="Arial" w:cs="Arial"/>
          <w:b/>
          <w:sz w:val="24"/>
          <w:szCs w:val="24"/>
        </w:rPr>
        <w:t xml:space="preserve"> </w:t>
      </w:r>
      <w:r w:rsidR="0025748C" w:rsidRPr="00801DAD">
        <w:rPr>
          <w:rFonts w:ascii="Arial" w:hAnsi="Arial" w:cs="Arial"/>
          <w:b/>
          <w:sz w:val="24"/>
          <w:szCs w:val="24"/>
        </w:rPr>
        <w:t>SANÇÕES</w:t>
      </w:r>
      <w:bookmarkEnd w:id="54"/>
    </w:p>
    <w:p w:rsidR="00644610" w:rsidRPr="00A92BCF" w:rsidRDefault="00644610" w:rsidP="00644610">
      <w:pPr>
        <w:widowControl/>
        <w:autoSpaceDE/>
        <w:autoSpaceDN/>
        <w:jc w:val="both"/>
        <w:rPr>
          <w:rFonts w:ascii="Arial" w:hAnsi="Arial" w:cs="Arial"/>
          <w:sz w:val="24"/>
          <w:szCs w:val="24"/>
        </w:rPr>
      </w:pPr>
    </w:p>
    <w:p w:rsidR="0025748C" w:rsidRPr="00801DAD" w:rsidRDefault="00801DAD" w:rsidP="00801DAD">
      <w:pPr>
        <w:ind w:left="284"/>
        <w:jc w:val="both"/>
        <w:rPr>
          <w:rFonts w:ascii="Arial" w:hAnsi="Arial" w:cs="Arial"/>
          <w:sz w:val="24"/>
          <w:szCs w:val="24"/>
        </w:rPr>
      </w:pPr>
      <w:bookmarkStart w:id="55" w:name="_Hlk158036263"/>
      <w:r>
        <w:rPr>
          <w:rFonts w:ascii="Arial" w:hAnsi="Arial" w:cs="Arial"/>
          <w:sz w:val="24"/>
          <w:szCs w:val="24"/>
        </w:rPr>
        <w:t xml:space="preserve">10.1. </w:t>
      </w:r>
      <w:r w:rsidR="0025748C" w:rsidRPr="00801DAD">
        <w:rPr>
          <w:rFonts w:ascii="Arial" w:hAnsi="Arial" w:cs="Arial"/>
          <w:sz w:val="24"/>
          <w:szCs w:val="24"/>
        </w:rPr>
        <w:t xml:space="preserve">Comete infração administrativa o fornecedor que cometer quaisquer das infrações previstas no </w:t>
      </w:r>
      <w:r w:rsidR="00A92BCF">
        <w:rPr>
          <w:rFonts w:ascii="Arial" w:hAnsi="Arial" w:cs="Arial"/>
          <w:sz w:val="24"/>
          <w:szCs w:val="24"/>
        </w:rPr>
        <w:t>A</w:t>
      </w:r>
      <w:r w:rsidR="0025748C" w:rsidRPr="00801DAD">
        <w:rPr>
          <w:rFonts w:ascii="Arial" w:hAnsi="Arial" w:cs="Arial"/>
          <w:sz w:val="24"/>
          <w:szCs w:val="24"/>
        </w:rPr>
        <w:t>rt. 155 da Lei nº 14.133, de 2021, quais sejam:</w:t>
      </w:r>
    </w:p>
    <w:p w:rsidR="00644610" w:rsidRPr="00644610" w:rsidRDefault="00644610" w:rsidP="00644610">
      <w:pPr>
        <w:widowControl/>
        <w:autoSpaceDE/>
        <w:autoSpaceDN/>
        <w:jc w:val="both"/>
        <w:rPr>
          <w:rFonts w:ascii="Arial" w:hAnsi="Arial" w:cs="Arial"/>
          <w:sz w:val="24"/>
          <w:szCs w:val="24"/>
        </w:rPr>
      </w:pPr>
    </w:p>
    <w:p w:rsidR="0025748C" w:rsidRPr="00801DAD" w:rsidRDefault="00801DAD" w:rsidP="00801DAD">
      <w:pPr>
        <w:ind w:left="851"/>
        <w:jc w:val="both"/>
        <w:rPr>
          <w:rFonts w:ascii="Arial" w:hAnsi="Arial" w:cs="Arial"/>
          <w:sz w:val="24"/>
          <w:szCs w:val="24"/>
        </w:rPr>
      </w:pPr>
      <w:r>
        <w:rPr>
          <w:rFonts w:ascii="Arial" w:hAnsi="Arial" w:cs="Arial"/>
          <w:sz w:val="24"/>
          <w:szCs w:val="24"/>
        </w:rPr>
        <w:t>10.1.1. D</w:t>
      </w:r>
      <w:r w:rsidR="0025748C" w:rsidRPr="00801DAD">
        <w:rPr>
          <w:rFonts w:ascii="Arial" w:hAnsi="Arial" w:cs="Arial"/>
          <w:sz w:val="24"/>
          <w:szCs w:val="24"/>
        </w:rPr>
        <w:t>ar causa à inexecução parcial do contrato;</w:t>
      </w:r>
    </w:p>
    <w:p w:rsidR="0025748C" w:rsidRPr="000D1960" w:rsidRDefault="000D1960" w:rsidP="000D1960">
      <w:pPr>
        <w:ind w:left="851"/>
        <w:jc w:val="both"/>
        <w:rPr>
          <w:rFonts w:ascii="Arial" w:hAnsi="Arial" w:cs="Arial"/>
          <w:sz w:val="24"/>
          <w:szCs w:val="24"/>
        </w:rPr>
      </w:pPr>
      <w:r>
        <w:rPr>
          <w:rFonts w:ascii="Arial" w:hAnsi="Arial" w:cs="Arial"/>
          <w:sz w:val="24"/>
          <w:szCs w:val="24"/>
        </w:rPr>
        <w:t>10.1.2. D</w:t>
      </w:r>
      <w:r w:rsidR="0025748C" w:rsidRPr="000D1960">
        <w:rPr>
          <w:rFonts w:ascii="Arial" w:hAnsi="Arial" w:cs="Arial"/>
          <w:sz w:val="24"/>
          <w:szCs w:val="24"/>
        </w:rPr>
        <w:t>ar causa à inexecução parcial do contrato que cause grave dano à Administração, ao funcionamento dos serviços públicos ou ao interesse coletivo;</w:t>
      </w:r>
    </w:p>
    <w:p w:rsidR="0025748C" w:rsidRPr="000D1960" w:rsidRDefault="000D1960" w:rsidP="000D1960">
      <w:pPr>
        <w:ind w:firstLine="925"/>
        <w:jc w:val="both"/>
        <w:rPr>
          <w:rFonts w:ascii="Arial" w:hAnsi="Arial" w:cs="Arial"/>
          <w:sz w:val="24"/>
          <w:szCs w:val="24"/>
        </w:rPr>
      </w:pPr>
      <w:r>
        <w:rPr>
          <w:rFonts w:ascii="Arial" w:hAnsi="Arial" w:cs="Arial"/>
          <w:sz w:val="24"/>
          <w:szCs w:val="24"/>
        </w:rPr>
        <w:t>10.1.3. D</w:t>
      </w:r>
      <w:r w:rsidR="0025748C" w:rsidRPr="000D1960">
        <w:rPr>
          <w:rFonts w:ascii="Arial" w:hAnsi="Arial" w:cs="Arial"/>
          <w:sz w:val="24"/>
          <w:szCs w:val="24"/>
        </w:rPr>
        <w:t>ar causa à inexecução total do contrato;</w:t>
      </w:r>
    </w:p>
    <w:p w:rsidR="0025748C" w:rsidRPr="000D1960" w:rsidRDefault="000D1960" w:rsidP="000D1960">
      <w:pPr>
        <w:ind w:left="851"/>
        <w:jc w:val="both"/>
        <w:rPr>
          <w:rFonts w:ascii="Arial" w:hAnsi="Arial" w:cs="Arial"/>
          <w:sz w:val="24"/>
          <w:szCs w:val="24"/>
        </w:rPr>
      </w:pPr>
      <w:r>
        <w:rPr>
          <w:rFonts w:ascii="Arial" w:hAnsi="Arial" w:cs="Arial"/>
          <w:sz w:val="24"/>
          <w:szCs w:val="24"/>
        </w:rPr>
        <w:t>10.1.4. D</w:t>
      </w:r>
      <w:r w:rsidR="0025748C" w:rsidRPr="000D1960">
        <w:rPr>
          <w:rFonts w:ascii="Arial" w:hAnsi="Arial" w:cs="Arial"/>
          <w:sz w:val="24"/>
          <w:szCs w:val="24"/>
        </w:rPr>
        <w:t>eixar de entregar a documentação exigida para o certame;</w:t>
      </w:r>
    </w:p>
    <w:p w:rsidR="0025748C" w:rsidRPr="000D1960" w:rsidRDefault="000D1960" w:rsidP="000D1960">
      <w:pPr>
        <w:ind w:left="851"/>
        <w:jc w:val="both"/>
        <w:rPr>
          <w:rFonts w:ascii="Arial" w:hAnsi="Arial" w:cs="Arial"/>
          <w:sz w:val="24"/>
          <w:szCs w:val="24"/>
        </w:rPr>
      </w:pPr>
      <w:r>
        <w:rPr>
          <w:rFonts w:ascii="Arial" w:hAnsi="Arial" w:cs="Arial"/>
          <w:sz w:val="24"/>
          <w:szCs w:val="24"/>
        </w:rPr>
        <w:t>10.1.5. N</w:t>
      </w:r>
      <w:r w:rsidR="0025748C" w:rsidRPr="000D1960">
        <w:rPr>
          <w:rFonts w:ascii="Arial" w:hAnsi="Arial" w:cs="Arial"/>
          <w:sz w:val="24"/>
          <w:szCs w:val="24"/>
        </w:rPr>
        <w:t>ão manter a proposta, salvo em decorrência de fato superveniente devidamente justificado;</w:t>
      </w:r>
    </w:p>
    <w:p w:rsidR="0025748C" w:rsidRPr="000D1960" w:rsidRDefault="000D1960" w:rsidP="000D1960">
      <w:pPr>
        <w:ind w:left="851"/>
        <w:jc w:val="both"/>
        <w:rPr>
          <w:rFonts w:ascii="Arial" w:hAnsi="Arial" w:cs="Arial"/>
          <w:sz w:val="24"/>
          <w:szCs w:val="24"/>
        </w:rPr>
      </w:pPr>
      <w:r>
        <w:rPr>
          <w:rFonts w:ascii="Arial" w:hAnsi="Arial" w:cs="Arial"/>
          <w:sz w:val="24"/>
          <w:szCs w:val="24"/>
        </w:rPr>
        <w:t>10.1.6. N</w:t>
      </w:r>
      <w:r w:rsidR="0025748C" w:rsidRPr="000D1960">
        <w:rPr>
          <w:rFonts w:ascii="Arial" w:hAnsi="Arial" w:cs="Arial"/>
          <w:sz w:val="24"/>
          <w:szCs w:val="24"/>
        </w:rPr>
        <w:t>ão celebrar o contrato ou não entregar a documentação exigida para a contratação, quando convocado dentro do prazo de validade de sua proposta;</w:t>
      </w:r>
    </w:p>
    <w:p w:rsidR="0025748C" w:rsidRPr="000D1960" w:rsidRDefault="000D1960" w:rsidP="000D1960">
      <w:pPr>
        <w:ind w:left="851"/>
        <w:jc w:val="both"/>
        <w:rPr>
          <w:rFonts w:ascii="Arial" w:hAnsi="Arial" w:cs="Arial"/>
          <w:sz w:val="24"/>
          <w:szCs w:val="24"/>
        </w:rPr>
      </w:pPr>
      <w:r>
        <w:rPr>
          <w:rFonts w:ascii="Arial" w:hAnsi="Arial" w:cs="Arial"/>
          <w:sz w:val="24"/>
          <w:szCs w:val="24"/>
        </w:rPr>
        <w:t xml:space="preserve">10.1.7. </w:t>
      </w:r>
      <w:r w:rsidR="00A92BCF">
        <w:rPr>
          <w:rFonts w:ascii="Arial" w:hAnsi="Arial" w:cs="Arial"/>
          <w:sz w:val="24"/>
          <w:szCs w:val="24"/>
        </w:rPr>
        <w:t>E</w:t>
      </w:r>
      <w:r w:rsidR="0025748C" w:rsidRPr="000D1960">
        <w:rPr>
          <w:rFonts w:ascii="Arial" w:hAnsi="Arial" w:cs="Arial"/>
          <w:sz w:val="24"/>
          <w:szCs w:val="24"/>
        </w:rPr>
        <w:t>nsejar o retardamento da execução ou da entrega do objeto da licitação sem motivo justificado;</w:t>
      </w:r>
    </w:p>
    <w:p w:rsidR="0025748C" w:rsidRPr="000D1960" w:rsidRDefault="000D1960" w:rsidP="000D1960">
      <w:pPr>
        <w:ind w:left="851"/>
        <w:jc w:val="both"/>
        <w:rPr>
          <w:rFonts w:ascii="Arial" w:hAnsi="Arial" w:cs="Arial"/>
          <w:sz w:val="24"/>
          <w:szCs w:val="24"/>
        </w:rPr>
      </w:pPr>
      <w:r>
        <w:rPr>
          <w:rFonts w:ascii="Arial" w:hAnsi="Arial" w:cs="Arial"/>
          <w:sz w:val="24"/>
          <w:szCs w:val="24"/>
        </w:rPr>
        <w:t>10.1.8. A</w:t>
      </w:r>
      <w:r w:rsidR="0025748C" w:rsidRPr="000D1960">
        <w:rPr>
          <w:rFonts w:ascii="Arial" w:hAnsi="Arial" w:cs="Arial"/>
          <w:sz w:val="24"/>
          <w:szCs w:val="24"/>
        </w:rPr>
        <w:t xml:space="preserve">presentar declaração ou documentação falsa exigida para o certame ou prestar declaração falsa durante a </w:t>
      </w:r>
      <w:r w:rsidR="00A92BCF">
        <w:rPr>
          <w:rFonts w:ascii="Arial" w:hAnsi="Arial" w:cs="Arial"/>
          <w:sz w:val="24"/>
          <w:szCs w:val="24"/>
        </w:rPr>
        <w:t>D</w:t>
      </w:r>
      <w:r w:rsidR="0025748C" w:rsidRPr="000D1960">
        <w:rPr>
          <w:rFonts w:ascii="Arial" w:hAnsi="Arial" w:cs="Arial"/>
          <w:sz w:val="24"/>
          <w:szCs w:val="24"/>
        </w:rPr>
        <w:t xml:space="preserve">ispensa </w:t>
      </w:r>
      <w:r w:rsidR="00A92BCF">
        <w:rPr>
          <w:rFonts w:ascii="Arial" w:hAnsi="Arial" w:cs="Arial"/>
          <w:sz w:val="24"/>
          <w:szCs w:val="24"/>
        </w:rPr>
        <w:t>E</w:t>
      </w:r>
      <w:r w:rsidR="0025748C" w:rsidRPr="000D1960">
        <w:rPr>
          <w:rFonts w:ascii="Arial" w:hAnsi="Arial" w:cs="Arial"/>
          <w:sz w:val="24"/>
          <w:szCs w:val="24"/>
        </w:rPr>
        <w:t>letrônica ou a execução do contrato;</w:t>
      </w:r>
    </w:p>
    <w:p w:rsidR="0025748C" w:rsidRPr="000D1960" w:rsidRDefault="000D1960" w:rsidP="000D1960">
      <w:pPr>
        <w:ind w:left="851"/>
        <w:jc w:val="both"/>
        <w:rPr>
          <w:rFonts w:ascii="Arial" w:hAnsi="Arial" w:cs="Arial"/>
          <w:sz w:val="24"/>
          <w:szCs w:val="24"/>
        </w:rPr>
      </w:pPr>
      <w:r>
        <w:rPr>
          <w:rFonts w:ascii="Arial" w:hAnsi="Arial" w:cs="Arial"/>
          <w:sz w:val="24"/>
          <w:szCs w:val="24"/>
        </w:rPr>
        <w:t>10.1.9. F</w:t>
      </w:r>
      <w:r w:rsidR="0025748C" w:rsidRPr="000D1960">
        <w:rPr>
          <w:rFonts w:ascii="Arial" w:hAnsi="Arial" w:cs="Arial"/>
          <w:sz w:val="24"/>
          <w:szCs w:val="24"/>
        </w:rPr>
        <w:t xml:space="preserve">raudar a </w:t>
      </w:r>
      <w:r w:rsidR="00A92BCF">
        <w:rPr>
          <w:rFonts w:ascii="Arial" w:hAnsi="Arial" w:cs="Arial"/>
          <w:sz w:val="24"/>
          <w:szCs w:val="24"/>
        </w:rPr>
        <w:t>D</w:t>
      </w:r>
      <w:r w:rsidR="0025748C" w:rsidRPr="000D1960">
        <w:rPr>
          <w:rFonts w:ascii="Arial" w:hAnsi="Arial" w:cs="Arial"/>
          <w:sz w:val="24"/>
          <w:szCs w:val="24"/>
        </w:rPr>
        <w:t xml:space="preserve">ispensa </w:t>
      </w:r>
      <w:r w:rsidR="00A92BCF">
        <w:rPr>
          <w:rFonts w:ascii="Arial" w:hAnsi="Arial" w:cs="Arial"/>
          <w:sz w:val="24"/>
          <w:szCs w:val="24"/>
        </w:rPr>
        <w:t>E</w:t>
      </w:r>
      <w:r w:rsidR="0025748C" w:rsidRPr="000D1960">
        <w:rPr>
          <w:rFonts w:ascii="Arial" w:hAnsi="Arial" w:cs="Arial"/>
          <w:sz w:val="24"/>
          <w:szCs w:val="24"/>
        </w:rPr>
        <w:t>letrônica ou praticar ato fraudulento na execução do contrato;</w:t>
      </w:r>
    </w:p>
    <w:p w:rsidR="0025748C" w:rsidRPr="000D1960" w:rsidRDefault="000D1960" w:rsidP="000D1960">
      <w:pPr>
        <w:ind w:left="851"/>
        <w:jc w:val="both"/>
        <w:rPr>
          <w:rFonts w:ascii="Arial" w:hAnsi="Arial" w:cs="Arial"/>
          <w:sz w:val="24"/>
          <w:szCs w:val="24"/>
        </w:rPr>
      </w:pPr>
      <w:r>
        <w:rPr>
          <w:rFonts w:ascii="Arial" w:hAnsi="Arial" w:cs="Arial"/>
          <w:sz w:val="24"/>
          <w:szCs w:val="24"/>
        </w:rPr>
        <w:t>10.1.10. C</w:t>
      </w:r>
      <w:r w:rsidR="0025748C" w:rsidRPr="000D1960">
        <w:rPr>
          <w:rFonts w:ascii="Arial" w:hAnsi="Arial" w:cs="Arial"/>
          <w:sz w:val="24"/>
          <w:szCs w:val="24"/>
        </w:rPr>
        <w:t>omportar-se de modo inidôneo ou cometer fraude de qualquer natureza;</w:t>
      </w:r>
    </w:p>
    <w:p w:rsidR="0025748C" w:rsidRPr="000D1960" w:rsidRDefault="000D1960" w:rsidP="000D1960">
      <w:pPr>
        <w:ind w:left="851"/>
        <w:jc w:val="both"/>
        <w:rPr>
          <w:rFonts w:ascii="Arial" w:hAnsi="Arial" w:cs="Arial"/>
          <w:sz w:val="24"/>
          <w:szCs w:val="24"/>
        </w:rPr>
      </w:pPr>
      <w:r w:rsidRPr="000D1960">
        <w:rPr>
          <w:rFonts w:ascii="Arial" w:hAnsi="Arial" w:cs="Arial"/>
          <w:sz w:val="24"/>
          <w:szCs w:val="24"/>
        </w:rPr>
        <w:t>10.1.1</w:t>
      </w:r>
      <w:r w:rsidR="00474571">
        <w:rPr>
          <w:rFonts w:ascii="Arial" w:hAnsi="Arial" w:cs="Arial"/>
          <w:sz w:val="24"/>
          <w:szCs w:val="24"/>
        </w:rPr>
        <w:t>1</w:t>
      </w:r>
      <w:r w:rsidRPr="000D1960">
        <w:rPr>
          <w:rFonts w:ascii="Arial" w:hAnsi="Arial" w:cs="Arial"/>
          <w:sz w:val="24"/>
          <w:szCs w:val="24"/>
        </w:rPr>
        <w:t>. P</w:t>
      </w:r>
      <w:r w:rsidR="0025748C" w:rsidRPr="000D1960">
        <w:rPr>
          <w:rFonts w:ascii="Arial" w:hAnsi="Arial" w:cs="Arial"/>
          <w:sz w:val="24"/>
          <w:szCs w:val="24"/>
        </w:rPr>
        <w:t>raticar atos ilícitos com vistas a frustrar os objetivos deste certame</w:t>
      </w:r>
      <w:r w:rsidR="00CA5E2C">
        <w:rPr>
          <w:rFonts w:ascii="Arial" w:hAnsi="Arial" w:cs="Arial"/>
          <w:sz w:val="24"/>
          <w:szCs w:val="24"/>
        </w:rPr>
        <w:t>;</w:t>
      </w:r>
    </w:p>
    <w:p w:rsidR="0025748C" w:rsidRPr="000D1960" w:rsidRDefault="000D1960" w:rsidP="000D1960">
      <w:pPr>
        <w:ind w:left="851"/>
        <w:jc w:val="both"/>
        <w:rPr>
          <w:rFonts w:ascii="Arial" w:hAnsi="Arial" w:cs="Arial"/>
          <w:sz w:val="24"/>
          <w:szCs w:val="24"/>
        </w:rPr>
      </w:pPr>
      <w:r>
        <w:rPr>
          <w:rFonts w:ascii="Arial" w:hAnsi="Arial" w:cs="Arial"/>
          <w:sz w:val="24"/>
          <w:szCs w:val="24"/>
        </w:rPr>
        <w:t>10.1.1</w:t>
      </w:r>
      <w:r w:rsidR="00474571">
        <w:rPr>
          <w:rFonts w:ascii="Arial" w:hAnsi="Arial" w:cs="Arial"/>
          <w:sz w:val="24"/>
          <w:szCs w:val="24"/>
        </w:rPr>
        <w:t>2</w:t>
      </w:r>
      <w:r>
        <w:rPr>
          <w:rFonts w:ascii="Arial" w:hAnsi="Arial" w:cs="Arial"/>
          <w:sz w:val="24"/>
          <w:szCs w:val="24"/>
        </w:rPr>
        <w:t xml:space="preserve">. </w:t>
      </w:r>
      <w:r w:rsidR="0025748C" w:rsidRPr="000D1960">
        <w:rPr>
          <w:rFonts w:ascii="Arial" w:hAnsi="Arial" w:cs="Arial"/>
          <w:sz w:val="24"/>
          <w:szCs w:val="24"/>
        </w:rPr>
        <w:t>praticar ato lesivo previsto no </w:t>
      </w:r>
      <w:hyperlink r:id="rId14" w:anchor="art5" w:history="1">
        <w:r w:rsidR="0025748C" w:rsidRPr="000D1960">
          <w:rPr>
            <w:rStyle w:val="Hyperlink"/>
            <w:rFonts w:ascii="Arial" w:hAnsi="Arial" w:cs="Arial"/>
            <w:sz w:val="24"/>
            <w:szCs w:val="24"/>
          </w:rPr>
          <w:t>art. 5º da Lei nº 12.846, de 1º de agosto de 2013.</w:t>
        </w:r>
      </w:hyperlink>
    </w:p>
    <w:p w:rsidR="006D5EE9" w:rsidRDefault="006D5EE9" w:rsidP="006D5EE9">
      <w:pPr>
        <w:widowControl/>
        <w:autoSpaceDE/>
        <w:autoSpaceDN/>
        <w:jc w:val="both"/>
        <w:rPr>
          <w:rFonts w:ascii="Arial" w:hAnsi="Arial" w:cs="Arial"/>
          <w:color w:val="000000"/>
          <w:sz w:val="24"/>
          <w:szCs w:val="24"/>
        </w:rPr>
      </w:pPr>
    </w:p>
    <w:p w:rsidR="00474571" w:rsidRPr="0025748C" w:rsidRDefault="00474571" w:rsidP="006D5EE9">
      <w:pPr>
        <w:widowControl/>
        <w:autoSpaceDE/>
        <w:autoSpaceDN/>
        <w:jc w:val="both"/>
        <w:rPr>
          <w:rFonts w:ascii="Arial" w:hAnsi="Arial" w:cs="Arial"/>
          <w:color w:val="000000"/>
          <w:sz w:val="24"/>
          <w:szCs w:val="24"/>
        </w:rPr>
      </w:pPr>
    </w:p>
    <w:p w:rsidR="0025748C" w:rsidRPr="000D1960" w:rsidRDefault="000D1960" w:rsidP="000D1960">
      <w:pPr>
        <w:ind w:left="284"/>
        <w:jc w:val="both"/>
        <w:rPr>
          <w:rFonts w:ascii="Arial" w:hAnsi="Arial" w:cs="Arial"/>
          <w:b/>
          <w:sz w:val="24"/>
          <w:szCs w:val="24"/>
        </w:rPr>
      </w:pPr>
      <w:r>
        <w:rPr>
          <w:rFonts w:ascii="Arial" w:hAnsi="Arial" w:cs="Arial"/>
          <w:sz w:val="24"/>
          <w:szCs w:val="24"/>
        </w:rPr>
        <w:lastRenderedPageBreak/>
        <w:t xml:space="preserve">10.2. </w:t>
      </w:r>
      <w:r w:rsidR="0025748C" w:rsidRPr="000D1960">
        <w:rPr>
          <w:rFonts w:ascii="Arial" w:hAnsi="Arial" w:cs="Arial"/>
          <w:sz w:val="24"/>
          <w:szCs w:val="24"/>
        </w:rPr>
        <w:t>O fornecedor que cometer qualquer das infrações discriminadas nos subitens anteriores ficará sujeito, sem prejuízo da responsabilidade civil e criminal, às seguintes sanções:</w:t>
      </w:r>
    </w:p>
    <w:p w:rsidR="00F35A61" w:rsidRDefault="00F35A61" w:rsidP="00F35A61">
      <w:pPr>
        <w:widowControl/>
        <w:autoSpaceDE/>
        <w:autoSpaceDN/>
        <w:jc w:val="both"/>
        <w:rPr>
          <w:rFonts w:ascii="Arial" w:hAnsi="Arial" w:cs="Arial"/>
          <w:sz w:val="24"/>
          <w:szCs w:val="24"/>
        </w:rPr>
      </w:pPr>
    </w:p>
    <w:p w:rsidR="0025748C" w:rsidRPr="0025748C" w:rsidRDefault="0025748C" w:rsidP="008F76A2">
      <w:pPr>
        <w:widowControl/>
        <w:numPr>
          <w:ilvl w:val="2"/>
          <w:numId w:val="4"/>
        </w:numPr>
        <w:autoSpaceDE/>
        <w:autoSpaceDN/>
        <w:ind w:left="851" w:firstLine="0"/>
        <w:jc w:val="both"/>
        <w:rPr>
          <w:rFonts w:ascii="Arial" w:hAnsi="Arial" w:cs="Arial"/>
          <w:sz w:val="24"/>
          <w:szCs w:val="24"/>
        </w:rPr>
      </w:pPr>
      <w:r w:rsidRPr="0025748C">
        <w:rPr>
          <w:rFonts w:ascii="Arial" w:hAnsi="Arial" w:cs="Arial"/>
          <w:sz w:val="24"/>
          <w:szCs w:val="24"/>
        </w:rPr>
        <w:t>Advertência pela falta do subitem 10.1.1</w:t>
      </w:r>
      <w:r w:rsidR="00CA5E2C">
        <w:rPr>
          <w:rFonts w:ascii="Arial" w:hAnsi="Arial" w:cs="Arial"/>
          <w:sz w:val="24"/>
          <w:szCs w:val="24"/>
        </w:rPr>
        <w:t>.</w:t>
      </w:r>
      <w:r w:rsidRPr="0025748C">
        <w:rPr>
          <w:rFonts w:ascii="Arial" w:hAnsi="Arial" w:cs="Arial"/>
          <w:sz w:val="24"/>
          <w:szCs w:val="24"/>
        </w:rPr>
        <w:t xml:space="preserve"> deste Aviso de </w:t>
      </w:r>
      <w:r w:rsidR="00A92BCF">
        <w:rPr>
          <w:rFonts w:ascii="Arial" w:hAnsi="Arial" w:cs="Arial"/>
          <w:sz w:val="24"/>
          <w:szCs w:val="24"/>
        </w:rPr>
        <w:t>Dispensa</w:t>
      </w:r>
      <w:r w:rsidRPr="0025748C">
        <w:rPr>
          <w:rFonts w:ascii="Arial" w:hAnsi="Arial" w:cs="Arial"/>
          <w:sz w:val="24"/>
          <w:szCs w:val="24"/>
        </w:rPr>
        <w:t>, quando não se justificar a imposição de penalidade mais grave;</w:t>
      </w:r>
    </w:p>
    <w:p w:rsidR="0025748C" w:rsidRDefault="0025748C" w:rsidP="008F76A2">
      <w:pPr>
        <w:widowControl/>
        <w:numPr>
          <w:ilvl w:val="2"/>
          <w:numId w:val="4"/>
        </w:numPr>
        <w:autoSpaceDE/>
        <w:autoSpaceDN/>
        <w:ind w:left="851"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00A92BCF">
        <w:rPr>
          <w:rFonts w:ascii="Arial" w:hAnsi="Arial" w:cs="Arial"/>
          <w:sz w:val="24"/>
          <w:szCs w:val="24"/>
        </w:rPr>
        <w:t>10% (D</w:t>
      </w:r>
      <w:r w:rsidRPr="0025748C">
        <w:rPr>
          <w:rFonts w:ascii="Arial" w:hAnsi="Arial" w:cs="Arial"/>
          <w:sz w:val="24"/>
          <w:szCs w:val="24"/>
        </w:rPr>
        <w:t>ez por cento) sobre o valor estimado do(s) item(s) prejudicado(s) pela conduta do fornecedor, por qualquer das infrações dos subitens 10.1.1</w:t>
      </w:r>
      <w:r w:rsidR="00CA5E2C">
        <w:rPr>
          <w:rFonts w:ascii="Arial" w:hAnsi="Arial" w:cs="Arial"/>
          <w:sz w:val="24"/>
          <w:szCs w:val="24"/>
        </w:rPr>
        <w:t>.</w:t>
      </w:r>
      <w:r w:rsidRPr="0025748C">
        <w:rPr>
          <w:rFonts w:ascii="Arial" w:hAnsi="Arial" w:cs="Arial"/>
          <w:sz w:val="24"/>
          <w:szCs w:val="24"/>
        </w:rPr>
        <w:t xml:space="preserve"> a 10.1.1</w:t>
      </w:r>
      <w:r w:rsidR="00474571">
        <w:rPr>
          <w:rFonts w:ascii="Arial" w:hAnsi="Arial" w:cs="Arial"/>
          <w:sz w:val="24"/>
          <w:szCs w:val="24"/>
        </w:rPr>
        <w:t>2</w:t>
      </w:r>
      <w:r w:rsidR="00CA5E2C">
        <w:rPr>
          <w:rFonts w:ascii="Arial" w:hAnsi="Arial" w:cs="Arial"/>
          <w:sz w:val="24"/>
          <w:szCs w:val="24"/>
        </w:rPr>
        <w:t>.</w:t>
      </w:r>
      <w:r w:rsidRPr="0025748C">
        <w:rPr>
          <w:rFonts w:ascii="Arial" w:hAnsi="Arial" w:cs="Arial"/>
          <w:sz w:val="24"/>
          <w:szCs w:val="24"/>
        </w:rPr>
        <w:t>;</w:t>
      </w:r>
    </w:p>
    <w:p w:rsidR="000D1960" w:rsidRPr="0025748C" w:rsidRDefault="000D1960" w:rsidP="000D1960">
      <w:pPr>
        <w:widowControl/>
        <w:autoSpaceDE/>
        <w:autoSpaceDN/>
        <w:ind w:left="851"/>
        <w:jc w:val="both"/>
        <w:rPr>
          <w:rFonts w:ascii="Arial" w:hAnsi="Arial" w:cs="Arial"/>
          <w:sz w:val="24"/>
          <w:szCs w:val="24"/>
        </w:rPr>
      </w:pPr>
    </w:p>
    <w:p w:rsidR="0025748C" w:rsidRDefault="0025748C" w:rsidP="008F76A2">
      <w:pPr>
        <w:widowControl/>
        <w:numPr>
          <w:ilvl w:val="2"/>
          <w:numId w:val="4"/>
        </w:numPr>
        <w:autoSpaceDE/>
        <w:autoSpaceDN/>
        <w:ind w:left="851"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w:t>
      </w:r>
      <w:r w:rsidR="00A92BCF">
        <w:rPr>
          <w:rFonts w:ascii="Arial" w:hAnsi="Arial" w:cs="Arial"/>
          <w:color w:val="000000"/>
          <w:sz w:val="24"/>
          <w:szCs w:val="24"/>
        </w:rPr>
        <w:t>T</w:t>
      </w:r>
      <w:r w:rsidRPr="0025748C">
        <w:rPr>
          <w:rFonts w:ascii="Arial" w:hAnsi="Arial" w:cs="Arial"/>
          <w:color w:val="000000"/>
          <w:sz w:val="24"/>
          <w:szCs w:val="24"/>
        </w:rPr>
        <w:t>rês) anos, nos casos dos subitens 10.1.2</w:t>
      </w:r>
      <w:r w:rsidR="00CA5E2C">
        <w:rPr>
          <w:rFonts w:ascii="Arial" w:hAnsi="Arial" w:cs="Arial"/>
          <w:color w:val="000000"/>
          <w:sz w:val="24"/>
          <w:szCs w:val="24"/>
        </w:rPr>
        <w:t>.</w:t>
      </w:r>
      <w:r w:rsidRPr="0025748C">
        <w:rPr>
          <w:rFonts w:ascii="Arial" w:hAnsi="Arial" w:cs="Arial"/>
          <w:color w:val="000000"/>
          <w:sz w:val="24"/>
          <w:szCs w:val="24"/>
        </w:rPr>
        <w:t xml:space="preserve"> a 10.1.7</w:t>
      </w:r>
      <w:r w:rsidR="00CA5E2C">
        <w:rPr>
          <w:rFonts w:ascii="Arial" w:hAnsi="Arial" w:cs="Arial"/>
          <w:color w:val="000000"/>
          <w:sz w:val="24"/>
          <w:szCs w:val="24"/>
        </w:rPr>
        <w:t>.</w:t>
      </w:r>
      <w:r w:rsidRPr="0025748C">
        <w:rPr>
          <w:rFonts w:ascii="Arial" w:hAnsi="Arial" w:cs="Arial"/>
          <w:color w:val="000000"/>
          <w:sz w:val="24"/>
          <w:szCs w:val="24"/>
        </w:rPr>
        <w:t xml:space="preserve"> deste Aviso de </w:t>
      </w:r>
      <w:r w:rsidR="00A92BCF">
        <w:rPr>
          <w:rFonts w:ascii="Arial" w:hAnsi="Arial" w:cs="Arial"/>
          <w:color w:val="000000"/>
          <w:sz w:val="24"/>
          <w:szCs w:val="24"/>
        </w:rPr>
        <w:t>Dispensa</w:t>
      </w:r>
      <w:r w:rsidRPr="0025748C">
        <w:rPr>
          <w:rFonts w:ascii="Arial" w:hAnsi="Arial" w:cs="Arial"/>
          <w:color w:val="000000"/>
          <w:sz w:val="24"/>
          <w:szCs w:val="24"/>
        </w:rPr>
        <w:t>, quando não se justificar a imposição de penalidade mais grave</w:t>
      </w:r>
      <w:r w:rsidRPr="0025748C">
        <w:rPr>
          <w:rFonts w:ascii="Arial" w:hAnsi="Arial" w:cs="Arial"/>
          <w:sz w:val="24"/>
          <w:szCs w:val="24"/>
        </w:rPr>
        <w:t>;</w:t>
      </w:r>
    </w:p>
    <w:p w:rsidR="000D1960" w:rsidRDefault="000D1960" w:rsidP="000D1960">
      <w:pPr>
        <w:pStyle w:val="PargrafodaLista"/>
        <w:ind w:left="851"/>
        <w:rPr>
          <w:rFonts w:ascii="Arial" w:hAnsi="Arial" w:cs="Arial"/>
          <w:sz w:val="24"/>
          <w:szCs w:val="24"/>
        </w:rPr>
      </w:pPr>
    </w:p>
    <w:p w:rsidR="0025748C" w:rsidRPr="0025748C" w:rsidRDefault="0025748C" w:rsidP="008F76A2">
      <w:pPr>
        <w:widowControl/>
        <w:numPr>
          <w:ilvl w:val="2"/>
          <w:numId w:val="4"/>
        </w:numPr>
        <w:autoSpaceDE/>
        <w:autoSpaceDN/>
        <w:ind w:left="851"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w:t>
      </w:r>
      <w:r w:rsidR="000D1960">
        <w:rPr>
          <w:rFonts w:ascii="Arial" w:hAnsi="Arial" w:cs="Arial"/>
          <w:color w:val="000000"/>
          <w:sz w:val="24"/>
          <w:szCs w:val="24"/>
        </w:rPr>
        <w:t>T</w:t>
      </w:r>
      <w:r w:rsidRPr="0025748C">
        <w:rPr>
          <w:rFonts w:ascii="Arial" w:hAnsi="Arial" w:cs="Arial"/>
          <w:color w:val="000000"/>
          <w:sz w:val="24"/>
          <w:szCs w:val="24"/>
        </w:rPr>
        <w:t>rês) anos e máximo de 6 (</w:t>
      </w:r>
      <w:r w:rsidR="000D1960">
        <w:rPr>
          <w:rFonts w:ascii="Arial" w:hAnsi="Arial" w:cs="Arial"/>
          <w:color w:val="000000"/>
          <w:sz w:val="24"/>
          <w:szCs w:val="24"/>
        </w:rPr>
        <w:t>S</w:t>
      </w:r>
      <w:r w:rsidRPr="0025748C">
        <w:rPr>
          <w:rFonts w:ascii="Arial" w:hAnsi="Arial" w:cs="Arial"/>
          <w:color w:val="000000"/>
          <w:sz w:val="24"/>
          <w:szCs w:val="24"/>
        </w:rPr>
        <w:t>eis) anos, nos casos dos subitens 10.1.8</w:t>
      </w:r>
      <w:r w:rsidR="00CA5E2C">
        <w:rPr>
          <w:rFonts w:ascii="Arial" w:hAnsi="Arial" w:cs="Arial"/>
          <w:color w:val="000000"/>
          <w:sz w:val="24"/>
          <w:szCs w:val="24"/>
        </w:rPr>
        <w:t>.</w:t>
      </w:r>
      <w:r w:rsidRPr="0025748C">
        <w:rPr>
          <w:rFonts w:ascii="Arial" w:hAnsi="Arial" w:cs="Arial"/>
          <w:color w:val="000000"/>
          <w:sz w:val="24"/>
          <w:szCs w:val="24"/>
        </w:rPr>
        <w:t xml:space="preserve"> a 10.1.1</w:t>
      </w:r>
      <w:r w:rsidR="00474571">
        <w:rPr>
          <w:rFonts w:ascii="Arial" w:hAnsi="Arial" w:cs="Arial"/>
          <w:color w:val="000000"/>
          <w:sz w:val="24"/>
          <w:szCs w:val="24"/>
        </w:rPr>
        <w:t>2</w:t>
      </w:r>
      <w:r w:rsidR="00CA5E2C">
        <w:rPr>
          <w:rFonts w:ascii="Arial" w:hAnsi="Arial" w:cs="Arial"/>
          <w:color w:val="000000"/>
          <w:sz w:val="24"/>
          <w:szCs w:val="24"/>
        </w:rPr>
        <w:t>.</w:t>
      </w:r>
      <w:r w:rsidRPr="0025748C">
        <w:rPr>
          <w:rFonts w:ascii="Arial" w:hAnsi="Arial" w:cs="Arial"/>
          <w:color w:val="000000"/>
          <w:sz w:val="24"/>
          <w:szCs w:val="24"/>
        </w:rPr>
        <w:t>, bem como nos demais casos que justifiquem a imposição da penalidade mais grave</w:t>
      </w:r>
      <w:r w:rsidRPr="0025748C">
        <w:rPr>
          <w:rFonts w:ascii="Arial" w:hAnsi="Arial" w:cs="Arial"/>
          <w:sz w:val="24"/>
          <w:szCs w:val="24"/>
        </w:rPr>
        <w:t>;</w:t>
      </w:r>
    </w:p>
    <w:p w:rsidR="00F35A61" w:rsidRDefault="00F35A61" w:rsidP="00F35A61">
      <w:pPr>
        <w:widowControl/>
        <w:autoSpaceDE/>
        <w:autoSpaceDN/>
        <w:jc w:val="both"/>
        <w:rPr>
          <w:rFonts w:ascii="Arial" w:hAnsi="Arial" w:cs="Arial"/>
          <w:bCs/>
          <w:sz w:val="24"/>
          <w:szCs w:val="24"/>
        </w:rPr>
      </w:pPr>
    </w:p>
    <w:p w:rsidR="0025748C" w:rsidRPr="000D1960" w:rsidRDefault="000D1960" w:rsidP="000D1960">
      <w:pPr>
        <w:ind w:left="284" w:firstLine="567"/>
        <w:rPr>
          <w:rFonts w:ascii="Arial" w:hAnsi="Arial" w:cs="Arial"/>
          <w:sz w:val="24"/>
          <w:szCs w:val="24"/>
        </w:rPr>
      </w:pPr>
      <w:r>
        <w:rPr>
          <w:rFonts w:ascii="Arial" w:hAnsi="Arial" w:cs="Arial"/>
          <w:sz w:val="24"/>
          <w:szCs w:val="24"/>
        </w:rPr>
        <w:t xml:space="preserve">10.2.1. </w:t>
      </w:r>
      <w:r w:rsidR="0025748C" w:rsidRPr="000D1960">
        <w:rPr>
          <w:rFonts w:ascii="Arial" w:hAnsi="Arial" w:cs="Arial"/>
          <w:sz w:val="24"/>
          <w:szCs w:val="24"/>
        </w:rPr>
        <w:t>Na aplicação das sanções serão considerados:</w:t>
      </w:r>
    </w:p>
    <w:p w:rsidR="0025748C" w:rsidRPr="000D1960" w:rsidRDefault="000D1960" w:rsidP="008F76A2">
      <w:pPr>
        <w:pStyle w:val="PargrafodaLista"/>
        <w:numPr>
          <w:ilvl w:val="0"/>
          <w:numId w:val="5"/>
        </w:numPr>
        <w:ind w:left="1276" w:firstLine="425"/>
        <w:rPr>
          <w:rFonts w:ascii="Arial" w:hAnsi="Arial" w:cs="Arial"/>
          <w:sz w:val="24"/>
          <w:szCs w:val="24"/>
        </w:rPr>
      </w:pPr>
      <w:r w:rsidRPr="000D1960">
        <w:rPr>
          <w:rFonts w:ascii="Arial" w:hAnsi="Arial" w:cs="Arial"/>
          <w:sz w:val="24"/>
          <w:szCs w:val="24"/>
        </w:rPr>
        <w:t>A</w:t>
      </w:r>
      <w:r w:rsidR="0025748C" w:rsidRPr="000D1960">
        <w:rPr>
          <w:rFonts w:ascii="Arial" w:hAnsi="Arial" w:cs="Arial"/>
          <w:sz w:val="24"/>
          <w:szCs w:val="24"/>
        </w:rPr>
        <w:t xml:space="preserve"> natureza e a gravidade da infração cometida;</w:t>
      </w:r>
    </w:p>
    <w:p w:rsidR="0025748C" w:rsidRPr="000D1960" w:rsidRDefault="000D1960" w:rsidP="008F76A2">
      <w:pPr>
        <w:pStyle w:val="PargrafodaLista"/>
        <w:numPr>
          <w:ilvl w:val="0"/>
          <w:numId w:val="5"/>
        </w:numPr>
        <w:ind w:left="1276" w:firstLine="425"/>
        <w:rPr>
          <w:rFonts w:ascii="Arial" w:hAnsi="Arial" w:cs="Arial"/>
          <w:sz w:val="24"/>
          <w:szCs w:val="24"/>
        </w:rPr>
      </w:pPr>
      <w:r w:rsidRPr="000D1960">
        <w:rPr>
          <w:rFonts w:ascii="Arial" w:hAnsi="Arial" w:cs="Arial"/>
          <w:sz w:val="24"/>
          <w:szCs w:val="24"/>
        </w:rPr>
        <w:t>A</w:t>
      </w:r>
      <w:r w:rsidR="0025748C" w:rsidRPr="000D1960">
        <w:rPr>
          <w:rFonts w:ascii="Arial" w:hAnsi="Arial" w:cs="Arial"/>
          <w:sz w:val="24"/>
          <w:szCs w:val="24"/>
        </w:rPr>
        <w:t>s peculiaridades do caso concreto;</w:t>
      </w:r>
    </w:p>
    <w:p w:rsidR="0025748C" w:rsidRPr="000D1960" w:rsidRDefault="000D1960" w:rsidP="008F76A2">
      <w:pPr>
        <w:pStyle w:val="PargrafodaLista"/>
        <w:numPr>
          <w:ilvl w:val="0"/>
          <w:numId w:val="5"/>
        </w:numPr>
        <w:ind w:left="1276" w:firstLine="425"/>
        <w:rPr>
          <w:rFonts w:ascii="Arial" w:hAnsi="Arial" w:cs="Arial"/>
          <w:sz w:val="24"/>
          <w:szCs w:val="24"/>
        </w:rPr>
      </w:pPr>
      <w:r w:rsidRPr="000D1960">
        <w:rPr>
          <w:rFonts w:ascii="Arial" w:hAnsi="Arial" w:cs="Arial"/>
          <w:sz w:val="24"/>
          <w:szCs w:val="24"/>
        </w:rPr>
        <w:t>A</w:t>
      </w:r>
      <w:r w:rsidR="0025748C" w:rsidRPr="000D1960">
        <w:rPr>
          <w:rFonts w:ascii="Arial" w:hAnsi="Arial" w:cs="Arial"/>
          <w:sz w:val="24"/>
          <w:szCs w:val="24"/>
        </w:rPr>
        <w:t>s circunstâncias agravantes ou atenuantes;</w:t>
      </w:r>
    </w:p>
    <w:p w:rsidR="0025748C" w:rsidRPr="000D1960" w:rsidRDefault="000D1960" w:rsidP="008F76A2">
      <w:pPr>
        <w:pStyle w:val="PargrafodaLista"/>
        <w:numPr>
          <w:ilvl w:val="0"/>
          <w:numId w:val="5"/>
        </w:numPr>
        <w:ind w:left="1276" w:firstLine="425"/>
        <w:rPr>
          <w:rFonts w:ascii="Arial" w:hAnsi="Arial" w:cs="Arial"/>
          <w:sz w:val="24"/>
          <w:szCs w:val="24"/>
        </w:rPr>
      </w:pPr>
      <w:r w:rsidRPr="000D1960">
        <w:rPr>
          <w:rFonts w:ascii="Arial" w:hAnsi="Arial" w:cs="Arial"/>
          <w:sz w:val="24"/>
          <w:szCs w:val="24"/>
        </w:rPr>
        <w:t>O</w:t>
      </w:r>
      <w:r w:rsidR="0025748C" w:rsidRPr="000D1960">
        <w:rPr>
          <w:rFonts w:ascii="Arial" w:hAnsi="Arial" w:cs="Arial"/>
          <w:sz w:val="24"/>
          <w:szCs w:val="24"/>
        </w:rPr>
        <w:t>s danos que dela provierem para a Administração Pública</w:t>
      </w:r>
      <w:r w:rsidRPr="000D1960">
        <w:rPr>
          <w:rFonts w:ascii="Arial" w:hAnsi="Arial" w:cs="Arial"/>
          <w:sz w:val="24"/>
          <w:szCs w:val="24"/>
        </w:rPr>
        <w:t>.</w:t>
      </w:r>
    </w:p>
    <w:p w:rsidR="00BD6785" w:rsidRPr="0025748C" w:rsidRDefault="00BD6785" w:rsidP="00BD6785">
      <w:pPr>
        <w:widowControl/>
        <w:autoSpaceDE/>
        <w:autoSpaceDN/>
        <w:jc w:val="both"/>
        <w:rPr>
          <w:rFonts w:ascii="Arial" w:hAnsi="Arial" w:cs="Arial"/>
          <w:bCs/>
          <w:sz w:val="24"/>
          <w:szCs w:val="24"/>
        </w:rPr>
      </w:pPr>
    </w:p>
    <w:p w:rsidR="0025748C" w:rsidRPr="000D1960" w:rsidRDefault="000D1960" w:rsidP="000D1960">
      <w:pPr>
        <w:ind w:left="851"/>
        <w:jc w:val="both"/>
        <w:rPr>
          <w:rFonts w:ascii="Arial" w:hAnsi="Arial" w:cs="Arial"/>
          <w:sz w:val="24"/>
          <w:szCs w:val="24"/>
        </w:rPr>
      </w:pPr>
      <w:r w:rsidRPr="000D1960">
        <w:rPr>
          <w:rFonts w:ascii="Arial" w:hAnsi="Arial" w:cs="Arial"/>
          <w:sz w:val="24"/>
          <w:szCs w:val="24"/>
        </w:rPr>
        <w:t>10.2.2. A</w:t>
      </w:r>
      <w:r w:rsidR="0025748C" w:rsidRPr="000D1960">
        <w:rPr>
          <w:rFonts w:ascii="Arial" w:hAnsi="Arial" w:cs="Arial"/>
          <w:sz w:val="24"/>
          <w:szCs w:val="24"/>
        </w:rPr>
        <w:t xml:space="preserve"> implantação ou o aperfeiçoamento de programa de integridade, conforme normas e orientações dos órgãos de controle.</w:t>
      </w:r>
    </w:p>
    <w:p w:rsidR="00F35A61" w:rsidRDefault="00F35A61" w:rsidP="00F35A61">
      <w:pPr>
        <w:widowControl/>
        <w:autoSpaceDE/>
        <w:autoSpaceDN/>
        <w:jc w:val="both"/>
        <w:rPr>
          <w:rFonts w:ascii="Arial" w:hAnsi="Arial" w:cs="Arial"/>
          <w:sz w:val="24"/>
          <w:szCs w:val="24"/>
        </w:rPr>
      </w:pPr>
      <w:bookmarkStart w:id="56" w:name="art156§6"/>
      <w:bookmarkStart w:id="57" w:name="art156§7"/>
      <w:bookmarkStart w:id="58" w:name="art156§8"/>
      <w:bookmarkEnd w:id="56"/>
      <w:bookmarkEnd w:id="57"/>
      <w:bookmarkEnd w:id="58"/>
    </w:p>
    <w:p w:rsidR="0025748C" w:rsidRPr="000D1960" w:rsidRDefault="000D1960" w:rsidP="000D1960">
      <w:pPr>
        <w:ind w:left="284"/>
        <w:jc w:val="both"/>
        <w:rPr>
          <w:rFonts w:ascii="Arial" w:hAnsi="Arial" w:cs="Arial"/>
          <w:sz w:val="24"/>
          <w:szCs w:val="24"/>
        </w:rPr>
      </w:pPr>
      <w:r>
        <w:rPr>
          <w:rFonts w:ascii="Arial" w:hAnsi="Arial" w:cs="Arial"/>
          <w:sz w:val="24"/>
          <w:szCs w:val="24"/>
        </w:rPr>
        <w:t xml:space="preserve">10.3. </w:t>
      </w:r>
      <w:r w:rsidR="0025748C" w:rsidRPr="000D1960">
        <w:rPr>
          <w:rFonts w:ascii="Arial" w:hAnsi="Arial" w:cs="Arial"/>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6D5EE9" w:rsidRPr="0025748C" w:rsidRDefault="006D5EE9" w:rsidP="006D5EE9">
      <w:pPr>
        <w:widowControl/>
        <w:autoSpaceDE/>
        <w:autoSpaceDN/>
        <w:jc w:val="both"/>
        <w:rPr>
          <w:rFonts w:ascii="Arial" w:hAnsi="Arial" w:cs="Arial"/>
          <w:sz w:val="24"/>
          <w:szCs w:val="24"/>
        </w:rPr>
      </w:pPr>
    </w:p>
    <w:p w:rsidR="0025748C" w:rsidRPr="000D1960" w:rsidRDefault="000D1960" w:rsidP="000D1960">
      <w:pPr>
        <w:ind w:left="284"/>
        <w:jc w:val="both"/>
        <w:rPr>
          <w:rFonts w:ascii="Arial" w:hAnsi="Arial" w:cs="Arial"/>
          <w:sz w:val="24"/>
          <w:szCs w:val="24"/>
        </w:rPr>
      </w:pPr>
      <w:bookmarkStart w:id="59" w:name="art156§9"/>
      <w:bookmarkEnd w:id="59"/>
      <w:r>
        <w:rPr>
          <w:rFonts w:ascii="Arial" w:hAnsi="Arial" w:cs="Arial"/>
          <w:sz w:val="24"/>
          <w:szCs w:val="24"/>
        </w:rPr>
        <w:t xml:space="preserve">10.4. </w:t>
      </w:r>
      <w:r w:rsidR="0025748C" w:rsidRPr="000D1960">
        <w:rPr>
          <w:rFonts w:ascii="Arial" w:hAnsi="Arial" w:cs="Arial"/>
          <w:sz w:val="24"/>
          <w:szCs w:val="24"/>
        </w:rPr>
        <w:t xml:space="preserve">A aplicação das sanções previstas neste Aviso de </w:t>
      </w:r>
      <w:r w:rsidR="00A92BCF">
        <w:rPr>
          <w:rFonts w:ascii="Arial" w:hAnsi="Arial" w:cs="Arial"/>
          <w:sz w:val="24"/>
          <w:szCs w:val="24"/>
        </w:rPr>
        <w:t>Dispensa</w:t>
      </w:r>
      <w:r w:rsidR="0025748C" w:rsidRPr="000D1960">
        <w:rPr>
          <w:rFonts w:ascii="Arial" w:hAnsi="Arial" w:cs="Arial"/>
          <w:sz w:val="24"/>
          <w:szCs w:val="24"/>
        </w:rPr>
        <w:t>, em hipótese alguma, a obrigação de reparação integral do dano causado à Administração Pública.</w:t>
      </w:r>
    </w:p>
    <w:p w:rsidR="00BD6785" w:rsidRPr="0025748C" w:rsidRDefault="00BD6785" w:rsidP="00BD6785">
      <w:pPr>
        <w:widowControl/>
        <w:autoSpaceDE/>
        <w:autoSpaceDN/>
        <w:jc w:val="both"/>
        <w:rPr>
          <w:rFonts w:ascii="Arial" w:hAnsi="Arial" w:cs="Arial"/>
          <w:sz w:val="24"/>
          <w:szCs w:val="24"/>
        </w:rPr>
      </w:pPr>
    </w:p>
    <w:p w:rsidR="0025748C" w:rsidRPr="000D1960" w:rsidRDefault="000D1960" w:rsidP="000D1960">
      <w:pPr>
        <w:ind w:left="284"/>
        <w:rPr>
          <w:rFonts w:ascii="Arial" w:hAnsi="Arial" w:cs="Arial"/>
          <w:sz w:val="24"/>
          <w:szCs w:val="24"/>
        </w:rPr>
      </w:pPr>
      <w:r>
        <w:rPr>
          <w:rFonts w:ascii="Arial" w:hAnsi="Arial" w:cs="Arial"/>
          <w:sz w:val="24"/>
          <w:szCs w:val="24"/>
        </w:rPr>
        <w:t xml:space="preserve">10.5. </w:t>
      </w:r>
      <w:r w:rsidR="0025748C" w:rsidRPr="000D1960">
        <w:rPr>
          <w:rFonts w:ascii="Arial" w:hAnsi="Arial" w:cs="Arial"/>
          <w:sz w:val="24"/>
          <w:szCs w:val="24"/>
        </w:rPr>
        <w:t>A penalidade de multa pode ser aplicada cumulativamente com as demais sanções.</w:t>
      </w:r>
    </w:p>
    <w:p w:rsidR="00F35A61" w:rsidRDefault="00F35A61" w:rsidP="00F35A61">
      <w:pPr>
        <w:widowControl/>
        <w:autoSpaceDE/>
        <w:autoSpaceDN/>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10.6. </w:t>
      </w:r>
      <w:r w:rsidR="0025748C" w:rsidRPr="00DF2712">
        <w:rPr>
          <w:rFonts w:ascii="Arial" w:hAnsi="Arial" w:cs="Arial"/>
          <w:sz w:val="24"/>
          <w:szCs w:val="24"/>
        </w:rPr>
        <w:t xml:space="preserve">Se, durante o processo de aplicação de penalidade, houver indícios de prática de infração administrativa tipificada pela Lei nº 12.846, de 1º de agosto de 2013, como ato </w:t>
      </w:r>
      <w:r w:rsidR="0025748C" w:rsidRPr="00DF2712">
        <w:rPr>
          <w:rFonts w:ascii="Arial" w:hAnsi="Arial" w:cs="Arial"/>
          <w:sz w:val="24"/>
          <w:szCs w:val="24"/>
        </w:rPr>
        <w:lastRenderedPageBreak/>
        <w:t xml:space="preserve">lesivo à </w:t>
      </w:r>
      <w:r w:rsidR="00A92BCF">
        <w:rPr>
          <w:rFonts w:ascii="Arial" w:hAnsi="Arial" w:cs="Arial"/>
          <w:sz w:val="24"/>
          <w:szCs w:val="24"/>
        </w:rPr>
        <w:t>A</w:t>
      </w:r>
      <w:r w:rsidR="0025748C" w:rsidRPr="00DF2712">
        <w:rPr>
          <w:rFonts w:ascii="Arial" w:hAnsi="Arial" w:cs="Arial"/>
          <w:sz w:val="24"/>
          <w:szCs w:val="24"/>
        </w:rPr>
        <w:t xml:space="preserve">dministração </w:t>
      </w:r>
      <w:r w:rsidR="00A92BCF">
        <w:rPr>
          <w:rFonts w:ascii="Arial" w:hAnsi="Arial" w:cs="Arial"/>
          <w:sz w:val="24"/>
          <w:szCs w:val="24"/>
        </w:rPr>
        <w:t>P</w:t>
      </w:r>
      <w:r w:rsidR="0025748C" w:rsidRPr="00DF2712">
        <w:rPr>
          <w:rFonts w:ascii="Arial" w:hAnsi="Arial" w:cs="Arial"/>
          <w:sz w:val="24"/>
          <w:szCs w:val="24"/>
        </w:rPr>
        <w:t xml:space="preserve">ública </w:t>
      </w:r>
      <w:r w:rsidR="00A92BCF">
        <w:rPr>
          <w:rFonts w:ascii="Arial" w:hAnsi="Arial" w:cs="Arial"/>
          <w:sz w:val="24"/>
          <w:szCs w:val="24"/>
        </w:rPr>
        <w:t>N</w:t>
      </w:r>
      <w:r w:rsidR="0025748C" w:rsidRPr="00DF2712">
        <w:rPr>
          <w:rFonts w:ascii="Arial" w:hAnsi="Arial" w:cs="Arial"/>
          <w:sz w:val="24"/>
          <w:szCs w:val="24"/>
        </w:rPr>
        <w:t xml:space="preserve">acional ou </w:t>
      </w:r>
      <w:r w:rsidR="00A92BCF">
        <w:rPr>
          <w:rFonts w:ascii="Arial" w:hAnsi="Arial" w:cs="Arial"/>
          <w:sz w:val="24"/>
          <w:szCs w:val="24"/>
        </w:rPr>
        <w:t>E</w:t>
      </w:r>
      <w:r w:rsidR="0025748C" w:rsidRPr="00DF2712">
        <w:rPr>
          <w:rFonts w:ascii="Arial" w:hAnsi="Arial" w:cs="Arial"/>
          <w:sz w:val="24"/>
          <w:szCs w:val="24"/>
        </w:rPr>
        <w:t>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w:t>
      </w:r>
      <w:r>
        <w:rPr>
          <w:rFonts w:ascii="Arial" w:hAnsi="Arial" w:cs="Arial"/>
          <w:sz w:val="24"/>
          <w:szCs w:val="24"/>
        </w:rPr>
        <w:t>ivo de Responsabilização – PAR.</w:t>
      </w:r>
    </w:p>
    <w:p w:rsidR="00F35A61" w:rsidRDefault="00F35A61" w:rsidP="00F35A61">
      <w:pPr>
        <w:widowControl/>
        <w:autoSpaceDE/>
        <w:autoSpaceDN/>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10.7. </w:t>
      </w:r>
      <w:r w:rsidR="0025748C" w:rsidRPr="00DF2712">
        <w:rPr>
          <w:rFonts w:ascii="Arial" w:hAnsi="Arial" w:cs="Arial"/>
          <w:sz w:val="24"/>
          <w:szCs w:val="24"/>
        </w:rPr>
        <w:t xml:space="preserve">A apuração e o julgamento das demais infrações administrativas não consideradas como ato lesivo à Administração Pública </w:t>
      </w:r>
      <w:r w:rsidR="00A92BCF">
        <w:rPr>
          <w:rFonts w:ascii="Arial" w:hAnsi="Arial" w:cs="Arial"/>
          <w:sz w:val="24"/>
          <w:szCs w:val="24"/>
        </w:rPr>
        <w:t>N</w:t>
      </w:r>
      <w:r w:rsidR="0025748C" w:rsidRPr="00DF2712">
        <w:rPr>
          <w:rFonts w:ascii="Arial" w:hAnsi="Arial" w:cs="Arial"/>
          <w:sz w:val="24"/>
          <w:szCs w:val="24"/>
        </w:rPr>
        <w:t xml:space="preserve">acional ou </w:t>
      </w:r>
      <w:r w:rsidR="00A92BCF">
        <w:rPr>
          <w:rFonts w:ascii="Arial" w:hAnsi="Arial" w:cs="Arial"/>
          <w:sz w:val="24"/>
          <w:szCs w:val="24"/>
        </w:rPr>
        <w:t>E</w:t>
      </w:r>
      <w:r w:rsidR="0025748C" w:rsidRPr="00DF2712">
        <w:rPr>
          <w:rFonts w:ascii="Arial" w:hAnsi="Arial" w:cs="Arial"/>
          <w:sz w:val="24"/>
          <w:szCs w:val="24"/>
        </w:rPr>
        <w:t>strangeira nos termos da Lei nº 12.846, de 1º de agosto de 2013, seguirão seu rito normal na unidade administrativa.</w:t>
      </w:r>
    </w:p>
    <w:p w:rsidR="00F35A61" w:rsidRDefault="00F35A61" w:rsidP="00F35A61">
      <w:pPr>
        <w:widowControl/>
        <w:autoSpaceDE/>
        <w:autoSpaceDN/>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10.8. </w:t>
      </w:r>
      <w:r w:rsidR="0025748C" w:rsidRPr="00DF2712">
        <w:rPr>
          <w:rFonts w:ascii="Arial" w:hAnsi="Arial" w:cs="Arial"/>
          <w:sz w:val="24"/>
          <w:szCs w:val="24"/>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rsidR="00F35A61" w:rsidRDefault="00F35A61" w:rsidP="00F35A61">
      <w:pPr>
        <w:widowControl/>
        <w:autoSpaceDE/>
        <w:autoSpaceDN/>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10.9. </w:t>
      </w:r>
      <w:r w:rsidR="0025748C" w:rsidRPr="00DF2712">
        <w:rPr>
          <w:rFonts w:ascii="Arial" w:hAnsi="Arial" w:cs="Arial"/>
          <w:sz w:val="24"/>
          <w:szCs w:val="24"/>
        </w:rPr>
        <w:t>A aplicação de qualquer das penalidades previstas realizar-se-á em processo administrativo que assegurará o contraditório e a ampla defesa ao fornecedor</w:t>
      </w:r>
      <w:r w:rsidR="00A92BCF">
        <w:rPr>
          <w:rFonts w:ascii="Arial" w:hAnsi="Arial" w:cs="Arial"/>
          <w:sz w:val="24"/>
          <w:szCs w:val="24"/>
        </w:rPr>
        <w:t xml:space="preserve"> </w:t>
      </w:r>
      <w:r w:rsidR="0025748C" w:rsidRPr="00DF2712">
        <w:rPr>
          <w:rFonts w:ascii="Arial" w:hAnsi="Arial" w:cs="Arial"/>
          <w:sz w:val="24"/>
          <w:szCs w:val="24"/>
        </w:rPr>
        <w:t>/</w:t>
      </w:r>
      <w:r w:rsidR="00A92BCF">
        <w:rPr>
          <w:rFonts w:ascii="Arial" w:hAnsi="Arial" w:cs="Arial"/>
          <w:sz w:val="24"/>
          <w:szCs w:val="24"/>
        </w:rPr>
        <w:t xml:space="preserve"> </w:t>
      </w:r>
      <w:r w:rsidR="0025748C" w:rsidRPr="00DF2712">
        <w:rPr>
          <w:rFonts w:ascii="Arial" w:hAnsi="Arial" w:cs="Arial"/>
          <w:sz w:val="24"/>
          <w:szCs w:val="24"/>
        </w:rPr>
        <w:t>adjudicatário, observando-se o procedimento previsto na Lei nº 14.133, de 2021, e subsidiariamente na Lei nº 9.784, de 1999.</w:t>
      </w:r>
    </w:p>
    <w:p w:rsidR="00F35A61" w:rsidRDefault="00F35A61" w:rsidP="00F35A61">
      <w:pPr>
        <w:widowControl/>
        <w:autoSpaceDE/>
        <w:autoSpaceDN/>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10.10. </w:t>
      </w:r>
      <w:r w:rsidR="0025748C" w:rsidRPr="00DF2712">
        <w:rPr>
          <w:rFonts w:ascii="Arial" w:hAnsi="Arial" w:cs="Arial"/>
          <w:sz w:val="24"/>
          <w:szCs w:val="24"/>
        </w:rPr>
        <w:t>As sanções por atos praticados no decorrer da contratação estão previstas nos anexos a este Aviso.</w:t>
      </w:r>
      <w:bookmarkEnd w:id="55"/>
    </w:p>
    <w:p w:rsidR="0025748C" w:rsidRPr="0025748C" w:rsidRDefault="0025748C" w:rsidP="00345EAE">
      <w:pPr>
        <w:jc w:val="both"/>
        <w:rPr>
          <w:rFonts w:ascii="Arial" w:hAnsi="Arial" w:cs="Arial"/>
          <w:sz w:val="24"/>
          <w:szCs w:val="24"/>
        </w:rPr>
      </w:pPr>
    </w:p>
    <w:p w:rsidR="0025748C" w:rsidRPr="00DF2712" w:rsidRDefault="00F81B94" w:rsidP="00DF2712">
      <w:pPr>
        <w:rPr>
          <w:rFonts w:ascii="Arial" w:hAnsi="Arial" w:cs="Arial"/>
          <w:b/>
          <w:sz w:val="24"/>
          <w:szCs w:val="24"/>
        </w:rPr>
      </w:pPr>
      <w:bookmarkStart w:id="60" w:name="_Toc157780141"/>
      <w:r w:rsidRPr="00DF2712">
        <w:rPr>
          <w:rFonts w:ascii="Arial" w:hAnsi="Arial" w:cs="Arial"/>
          <w:b/>
          <w:sz w:val="24"/>
          <w:szCs w:val="24"/>
        </w:rPr>
        <w:t>11</w:t>
      </w:r>
      <w:r w:rsidR="00DF2712">
        <w:rPr>
          <w:rFonts w:ascii="Arial" w:hAnsi="Arial" w:cs="Arial"/>
          <w:b/>
          <w:sz w:val="24"/>
          <w:szCs w:val="24"/>
        </w:rPr>
        <w:t>.</w:t>
      </w:r>
      <w:r w:rsidRPr="00DF2712">
        <w:rPr>
          <w:rFonts w:ascii="Arial" w:hAnsi="Arial" w:cs="Arial"/>
          <w:b/>
          <w:sz w:val="24"/>
          <w:szCs w:val="24"/>
        </w:rPr>
        <w:t xml:space="preserve"> </w:t>
      </w:r>
      <w:r w:rsidR="0025748C" w:rsidRPr="00DF2712">
        <w:rPr>
          <w:rFonts w:ascii="Arial" w:hAnsi="Arial" w:cs="Arial"/>
          <w:b/>
          <w:sz w:val="24"/>
          <w:szCs w:val="24"/>
        </w:rPr>
        <w:t>DAS DISPOSIÇÕES GERAIS</w:t>
      </w:r>
      <w:bookmarkEnd w:id="60"/>
    </w:p>
    <w:p w:rsidR="00BC495F" w:rsidRDefault="00BC495F" w:rsidP="00BC495F">
      <w:pPr>
        <w:widowControl/>
        <w:autoSpaceDN/>
        <w:snapToGrid w:val="0"/>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sidRPr="00DF2712">
        <w:rPr>
          <w:rFonts w:ascii="Arial" w:hAnsi="Arial" w:cs="Arial"/>
          <w:sz w:val="24"/>
          <w:szCs w:val="24"/>
        </w:rPr>
        <w:t xml:space="preserve">11.1. </w:t>
      </w:r>
      <w:r w:rsidR="0025748C" w:rsidRPr="00DF2712">
        <w:rPr>
          <w:rFonts w:ascii="Arial" w:hAnsi="Arial" w:cs="Arial"/>
          <w:sz w:val="24"/>
          <w:szCs w:val="24"/>
        </w:rPr>
        <w:t xml:space="preserve">O procedimento será divulgado </w:t>
      </w:r>
      <w:r w:rsidR="00E54A62" w:rsidRPr="00DF2712">
        <w:rPr>
          <w:rFonts w:ascii="Arial" w:hAnsi="Arial" w:cs="Arial"/>
          <w:sz w:val="24"/>
          <w:szCs w:val="24"/>
        </w:rPr>
        <w:t>no Sitio Oficial do Município de Sumidouro (</w:t>
      </w:r>
      <w:hyperlink r:id="rId15" w:history="1">
        <w:r w:rsidR="00E54A62" w:rsidRPr="00DF2712">
          <w:rPr>
            <w:rStyle w:val="Hyperlink"/>
            <w:rFonts w:ascii="Arial" w:hAnsi="Arial" w:cs="Arial"/>
            <w:sz w:val="24"/>
            <w:szCs w:val="24"/>
          </w:rPr>
          <w:t>https://sumidouro.rj.gov.br/</w:t>
        </w:r>
      </w:hyperlink>
      <w:r w:rsidR="00E54A62" w:rsidRPr="00DF2712">
        <w:rPr>
          <w:rFonts w:ascii="Arial" w:hAnsi="Arial" w:cs="Arial"/>
          <w:sz w:val="24"/>
          <w:szCs w:val="24"/>
        </w:rPr>
        <w:t xml:space="preserve">) e </w:t>
      </w:r>
      <w:r w:rsidR="0025748C" w:rsidRPr="00DF2712">
        <w:rPr>
          <w:rFonts w:ascii="Arial" w:hAnsi="Arial" w:cs="Arial"/>
          <w:sz w:val="24"/>
          <w:szCs w:val="24"/>
        </w:rPr>
        <w:t>no Portal LICITANET (</w:t>
      </w:r>
      <w:hyperlink r:id="rId16" w:history="1">
        <w:r w:rsidR="0025748C" w:rsidRPr="00DF2712">
          <w:rPr>
            <w:rStyle w:val="Hyperlink"/>
            <w:rFonts w:ascii="Arial" w:hAnsi="Arial" w:cs="Arial"/>
            <w:sz w:val="24"/>
            <w:szCs w:val="24"/>
          </w:rPr>
          <w:t>https://licitanet.com.br/</w:t>
        </w:r>
      </w:hyperlink>
      <w:r w:rsidR="0025748C" w:rsidRPr="00DF2712">
        <w:rPr>
          <w:rFonts w:ascii="Arial" w:hAnsi="Arial" w:cs="Arial"/>
          <w:sz w:val="24"/>
          <w:szCs w:val="24"/>
        </w:rPr>
        <w:t>), além de encaminh</w:t>
      </w:r>
      <w:r w:rsidR="00E54A62" w:rsidRPr="00DF2712">
        <w:rPr>
          <w:rFonts w:ascii="Arial" w:hAnsi="Arial" w:cs="Arial"/>
          <w:sz w:val="24"/>
          <w:szCs w:val="24"/>
        </w:rPr>
        <w:t>amento</w:t>
      </w:r>
      <w:r w:rsidR="0025748C" w:rsidRPr="00DF2712">
        <w:rPr>
          <w:rFonts w:ascii="Arial" w:hAnsi="Arial" w:cs="Arial"/>
          <w:sz w:val="24"/>
          <w:szCs w:val="24"/>
        </w:rPr>
        <w:t xml:space="preserve"> autom</w:t>
      </w:r>
      <w:r w:rsidR="00E54A62" w:rsidRPr="00DF2712">
        <w:rPr>
          <w:rFonts w:ascii="Arial" w:hAnsi="Arial" w:cs="Arial"/>
          <w:sz w:val="24"/>
          <w:szCs w:val="24"/>
        </w:rPr>
        <w:t>á</w:t>
      </w:r>
      <w:r w:rsidR="0025748C" w:rsidRPr="00DF2712">
        <w:rPr>
          <w:rFonts w:ascii="Arial" w:hAnsi="Arial" w:cs="Arial"/>
          <w:sz w:val="24"/>
          <w:szCs w:val="24"/>
        </w:rPr>
        <w:t>tic</w:t>
      </w:r>
      <w:r w:rsidR="00E54A62" w:rsidRPr="00DF2712">
        <w:rPr>
          <w:rFonts w:ascii="Arial" w:hAnsi="Arial" w:cs="Arial"/>
          <w:sz w:val="24"/>
          <w:szCs w:val="24"/>
        </w:rPr>
        <w:t xml:space="preserve">o </w:t>
      </w:r>
      <w:r w:rsidR="0025748C" w:rsidRPr="00DF2712">
        <w:rPr>
          <w:rFonts w:ascii="Arial" w:hAnsi="Arial" w:cs="Arial"/>
          <w:sz w:val="24"/>
          <w:szCs w:val="24"/>
        </w:rPr>
        <w:t xml:space="preserve">aos fornecedores registrados </w:t>
      </w:r>
      <w:r w:rsidR="00E54A62" w:rsidRPr="00DF2712">
        <w:rPr>
          <w:rFonts w:ascii="Arial" w:hAnsi="Arial" w:cs="Arial"/>
          <w:sz w:val="24"/>
          <w:szCs w:val="24"/>
        </w:rPr>
        <w:t>nele</w:t>
      </w:r>
      <w:r w:rsidR="0025748C" w:rsidRPr="00DF2712">
        <w:rPr>
          <w:rFonts w:ascii="Arial" w:hAnsi="Arial" w:cs="Arial"/>
          <w:sz w:val="24"/>
          <w:szCs w:val="24"/>
        </w:rPr>
        <w:t>, por mensagem eletrônica, na correspondente linha de fornecimento que pretende atender.</w:t>
      </w:r>
    </w:p>
    <w:p w:rsidR="00BC495F" w:rsidRDefault="00BC495F" w:rsidP="00BC495F">
      <w:pPr>
        <w:widowControl/>
        <w:autoSpaceDE/>
        <w:autoSpaceDN/>
        <w:jc w:val="both"/>
        <w:rPr>
          <w:rFonts w:ascii="Arial" w:hAnsi="Arial" w:cs="Arial"/>
          <w:color w:val="000000"/>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11.2. </w:t>
      </w:r>
      <w:r w:rsidR="0025748C" w:rsidRPr="00DF2712">
        <w:rPr>
          <w:rFonts w:ascii="Arial" w:hAnsi="Arial" w:cs="Arial"/>
          <w:sz w:val="24"/>
          <w:szCs w:val="24"/>
        </w:rPr>
        <w:t>No caso de todos os fornecedores restarem desclassificados ou inabilitados (procedimento fracassado), a Administração poderá:</w:t>
      </w:r>
    </w:p>
    <w:p w:rsidR="00BC495F" w:rsidRDefault="00BC495F" w:rsidP="00BC495F">
      <w:pPr>
        <w:widowControl/>
        <w:autoSpaceDE/>
        <w:autoSpaceDN/>
        <w:jc w:val="both"/>
        <w:rPr>
          <w:rFonts w:ascii="Arial" w:hAnsi="Arial" w:cs="Arial"/>
          <w:color w:val="000000"/>
          <w:sz w:val="24"/>
          <w:szCs w:val="24"/>
        </w:rPr>
      </w:pPr>
    </w:p>
    <w:p w:rsidR="0025748C" w:rsidRDefault="00D954FA" w:rsidP="00D954FA">
      <w:pPr>
        <w:ind w:left="993"/>
        <w:rPr>
          <w:rFonts w:ascii="Arial" w:hAnsi="Arial" w:cs="Arial"/>
          <w:sz w:val="24"/>
          <w:szCs w:val="24"/>
        </w:rPr>
      </w:pPr>
      <w:r w:rsidRPr="00D954FA">
        <w:rPr>
          <w:rFonts w:ascii="Arial" w:hAnsi="Arial" w:cs="Arial"/>
          <w:sz w:val="24"/>
          <w:szCs w:val="24"/>
        </w:rPr>
        <w:t>11.2.1. R</w:t>
      </w:r>
      <w:r w:rsidR="0025748C" w:rsidRPr="00D954FA">
        <w:rPr>
          <w:rFonts w:ascii="Arial" w:hAnsi="Arial" w:cs="Arial"/>
          <w:sz w:val="24"/>
          <w:szCs w:val="24"/>
        </w:rPr>
        <w:t xml:space="preserve">epublicar o presente </w:t>
      </w:r>
      <w:r w:rsidR="00A92BCF">
        <w:rPr>
          <w:rFonts w:ascii="Arial" w:hAnsi="Arial" w:cs="Arial"/>
          <w:sz w:val="24"/>
          <w:szCs w:val="24"/>
        </w:rPr>
        <w:t>A</w:t>
      </w:r>
      <w:r w:rsidR="0025748C" w:rsidRPr="00D954FA">
        <w:rPr>
          <w:rFonts w:ascii="Arial" w:hAnsi="Arial" w:cs="Arial"/>
          <w:sz w:val="24"/>
          <w:szCs w:val="24"/>
        </w:rPr>
        <w:t xml:space="preserve">viso </w:t>
      </w:r>
      <w:r w:rsidR="00A92BCF">
        <w:rPr>
          <w:rFonts w:ascii="Arial" w:hAnsi="Arial" w:cs="Arial"/>
          <w:sz w:val="24"/>
          <w:szCs w:val="24"/>
        </w:rPr>
        <w:t xml:space="preserve">de Dispensa </w:t>
      </w:r>
      <w:r w:rsidR="0025748C" w:rsidRPr="00D954FA">
        <w:rPr>
          <w:rFonts w:ascii="Arial" w:hAnsi="Arial" w:cs="Arial"/>
          <w:sz w:val="24"/>
          <w:szCs w:val="24"/>
        </w:rPr>
        <w:t>com uma nova data</w:t>
      </w:r>
      <w:r>
        <w:rPr>
          <w:rFonts w:ascii="Arial" w:hAnsi="Arial" w:cs="Arial"/>
          <w:sz w:val="24"/>
          <w:szCs w:val="24"/>
        </w:rPr>
        <w:t>.</w:t>
      </w:r>
    </w:p>
    <w:p w:rsidR="00430004" w:rsidRPr="00D954FA" w:rsidRDefault="00430004" w:rsidP="00D954FA">
      <w:pPr>
        <w:ind w:left="993"/>
        <w:rPr>
          <w:rFonts w:ascii="Arial" w:hAnsi="Arial" w:cs="Arial"/>
          <w:sz w:val="24"/>
          <w:szCs w:val="24"/>
        </w:rPr>
      </w:pPr>
    </w:p>
    <w:p w:rsidR="0025748C" w:rsidRDefault="00D954FA" w:rsidP="00D954FA">
      <w:pPr>
        <w:ind w:left="993"/>
        <w:jc w:val="both"/>
        <w:rPr>
          <w:rFonts w:ascii="Arial" w:hAnsi="Arial" w:cs="Arial"/>
          <w:sz w:val="24"/>
          <w:szCs w:val="24"/>
        </w:rPr>
      </w:pPr>
      <w:r>
        <w:rPr>
          <w:rFonts w:ascii="Arial" w:hAnsi="Arial" w:cs="Arial"/>
          <w:sz w:val="24"/>
          <w:szCs w:val="24"/>
        </w:rPr>
        <w:t>11.2.2. V</w:t>
      </w:r>
      <w:r w:rsidR="0025748C" w:rsidRPr="00D954FA">
        <w:rPr>
          <w:rFonts w:ascii="Arial" w:hAnsi="Arial" w:cs="Arial"/>
          <w:sz w:val="24"/>
          <w:szCs w:val="24"/>
        </w:rPr>
        <w:t>aler-se, para a contratação, de proposta obtida na pesquisa de preços que serviu de base ao procedimento, se houver, privilegiando-se os menores preços, sempre que possível, e desde que atendidas às condições de habilitação exigidas.</w:t>
      </w:r>
    </w:p>
    <w:p w:rsidR="00430004" w:rsidRPr="00D954FA" w:rsidRDefault="00430004" w:rsidP="00D954FA">
      <w:pPr>
        <w:ind w:left="993"/>
        <w:jc w:val="both"/>
        <w:rPr>
          <w:rFonts w:ascii="Arial" w:hAnsi="Arial" w:cs="Arial"/>
          <w:sz w:val="24"/>
          <w:szCs w:val="24"/>
        </w:rPr>
      </w:pPr>
    </w:p>
    <w:p w:rsidR="0025748C" w:rsidRDefault="00D954FA" w:rsidP="00D954FA">
      <w:pPr>
        <w:ind w:left="1843"/>
        <w:jc w:val="both"/>
        <w:rPr>
          <w:rFonts w:ascii="Arial" w:hAnsi="Arial" w:cs="Arial"/>
          <w:sz w:val="24"/>
          <w:szCs w:val="24"/>
        </w:rPr>
      </w:pPr>
      <w:r>
        <w:rPr>
          <w:rFonts w:ascii="Arial" w:hAnsi="Arial" w:cs="Arial"/>
          <w:sz w:val="24"/>
          <w:szCs w:val="24"/>
        </w:rPr>
        <w:t>11.2.2.1.</w:t>
      </w:r>
      <w:r w:rsidR="00CE0ECD" w:rsidRPr="00D954FA">
        <w:rPr>
          <w:rFonts w:ascii="Arial" w:hAnsi="Arial" w:cs="Arial"/>
          <w:sz w:val="24"/>
          <w:szCs w:val="24"/>
        </w:rPr>
        <w:t xml:space="preserve"> </w:t>
      </w:r>
      <w:r w:rsidR="0025748C" w:rsidRPr="00D954FA">
        <w:rPr>
          <w:rFonts w:ascii="Arial" w:hAnsi="Arial" w:cs="Arial"/>
          <w:sz w:val="24"/>
          <w:szCs w:val="24"/>
        </w:rPr>
        <w:t>No caso do subitem anterior, a contratação será operacionalizada fora deste procedimento.</w:t>
      </w:r>
    </w:p>
    <w:p w:rsidR="00430004" w:rsidRPr="00D954FA" w:rsidRDefault="00430004" w:rsidP="00D954FA">
      <w:pPr>
        <w:ind w:left="1843"/>
        <w:jc w:val="both"/>
        <w:rPr>
          <w:rFonts w:ascii="Arial" w:hAnsi="Arial" w:cs="Arial"/>
          <w:sz w:val="24"/>
          <w:szCs w:val="24"/>
        </w:rPr>
      </w:pPr>
    </w:p>
    <w:p w:rsidR="0025748C" w:rsidRPr="00D954FA" w:rsidRDefault="00D954FA" w:rsidP="00D954FA">
      <w:pPr>
        <w:widowControl/>
        <w:autoSpaceDE/>
        <w:autoSpaceDN/>
        <w:ind w:left="993"/>
        <w:jc w:val="both"/>
        <w:rPr>
          <w:rFonts w:ascii="Arial" w:hAnsi="Arial" w:cs="Arial"/>
          <w:color w:val="000000"/>
          <w:sz w:val="24"/>
          <w:szCs w:val="24"/>
        </w:rPr>
      </w:pPr>
      <w:r>
        <w:rPr>
          <w:rFonts w:ascii="Arial" w:hAnsi="Arial" w:cs="Arial"/>
          <w:sz w:val="24"/>
          <w:szCs w:val="24"/>
        </w:rPr>
        <w:t>11.2.3. F</w:t>
      </w:r>
      <w:r w:rsidR="0025748C" w:rsidRPr="00D954FA">
        <w:rPr>
          <w:rFonts w:ascii="Arial" w:hAnsi="Arial" w:cs="Arial"/>
          <w:sz w:val="24"/>
          <w:szCs w:val="24"/>
        </w:rPr>
        <w:t>ixar prazo para que possa haver adequação das propostas ou da</w:t>
      </w:r>
      <w:r w:rsidR="0025748C" w:rsidRPr="00D954FA">
        <w:rPr>
          <w:rFonts w:ascii="Arial" w:hAnsi="Arial" w:cs="Arial"/>
          <w:color w:val="000000"/>
          <w:sz w:val="24"/>
          <w:szCs w:val="24"/>
        </w:rPr>
        <w:t xml:space="preserve"> documentação de habilitação, conforme o caso.</w:t>
      </w:r>
    </w:p>
    <w:p w:rsidR="00BC495F" w:rsidRDefault="00BC495F" w:rsidP="00BC495F">
      <w:pPr>
        <w:widowControl/>
        <w:autoSpaceDE/>
        <w:autoSpaceDN/>
        <w:jc w:val="both"/>
        <w:rPr>
          <w:rFonts w:ascii="Arial" w:hAnsi="Arial" w:cs="Arial"/>
          <w:color w:val="000000"/>
          <w:sz w:val="24"/>
          <w:szCs w:val="24"/>
        </w:rPr>
      </w:pPr>
    </w:p>
    <w:p w:rsidR="0025748C" w:rsidRPr="00D954FA" w:rsidRDefault="00D954FA" w:rsidP="00D954FA">
      <w:pPr>
        <w:ind w:left="284"/>
        <w:jc w:val="both"/>
        <w:rPr>
          <w:rFonts w:ascii="Arial" w:hAnsi="Arial" w:cs="Arial"/>
          <w:sz w:val="24"/>
          <w:szCs w:val="24"/>
        </w:rPr>
      </w:pPr>
      <w:r>
        <w:rPr>
          <w:rFonts w:ascii="Arial" w:hAnsi="Arial" w:cs="Arial"/>
          <w:sz w:val="24"/>
          <w:szCs w:val="24"/>
        </w:rPr>
        <w:t xml:space="preserve">11.3. </w:t>
      </w:r>
      <w:r w:rsidR="0025748C" w:rsidRPr="00D954FA">
        <w:rPr>
          <w:rFonts w:ascii="Arial" w:hAnsi="Arial" w:cs="Arial"/>
          <w:sz w:val="24"/>
          <w:szCs w:val="24"/>
        </w:rPr>
        <w:t>As providências dos subitens 11.2.1</w:t>
      </w:r>
      <w:r w:rsidR="00CA5E2C">
        <w:rPr>
          <w:rFonts w:ascii="Arial" w:hAnsi="Arial" w:cs="Arial"/>
          <w:sz w:val="24"/>
          <w:szCs w:val="24"/>
        </w:rPr>
        <w:t>.</w:t>
      </w:r>
      <w:r w:rsidR="0025748C" w:rsidRPr="00D954FA">
        <w:rPr>
          <w:rFonts w:ascii="Arial" w:hAnsi="Arial" w:cs="Arial"/>
          <w:sz w:val="24"/>
          <w:szCs w:val="24"/>
        </w:rPr>
        <w:t xml:space="preserve"> e 11.2.2</w:t>
      </w:r>
      <w:r w:rsidR="00CA5E2C">
        <w:rPr>
          <w:rFonts w:ascii="Arial" w:hAnsi="Arial" w:cs="Arial"/>
          <w:sz w:val="24"/>
          <w:szCs w:val="24"/>
        </w:rPr>
        <w:t>.</w:t>
      </w:r>
      <w:r w:rsidR="0025748C" w:rsidRPr="00D954FA">
        <w:rPr>
          <w:rFonts w:ascii="Arial" w:hAnsi="Arial" w:cs="Arial"/>
          <w:sz w:val="24"/>
          <w:szCs w:val="24"/>
        </w:rPr>
        <w:t xml:space="preserve"> acima poderão ser utilizadas se não houver o comparecimento de quaisquer fornecedores interessados (procedimento deserto)</w:t>
      </w:r>
      <w:r w:rsidR="008A5366" w:rsidRPr="00D954FA">
        <w:rPr>
          <w:rFonts w:ascii="Arial" w:hAnsi="Arial" w:cs="Arial"/>
          <w:sz w:val="24"/>
          <w:szCs w:val="24"/>
        </w:rPr>
        <w:t>.</w:t>
      </w:r>
    </w:p>
    <w:p w:rsidR="00BC495F" w:rsidRDefault="00BC495F" w:rsidP="00BC495F">
      <w:pPr>
        <w:widowControl/>
        <w:autoSpaceDE/>
        <w:autoSpaceDN/>
        <w:jc w:val="both"/>
        <w:rPr>
          <w:rFonts w:ascii="Arial" w:hAnsi="Arial" w:cs="Arial"/>
          <w:color w:val="000000"/>
          <w:sz w:val="24"/>
          <w:szCs w:val="24"/>
        </w:rPr>
      </w:pPr>
    </w:p>
    <w:p w:rsidR="0025748C" w:rsidRPr="00D954FA" w:rsidRDefault="00D954FA" w:rsidP="00D954FA">
      <w:pPr>
        <w:ind w:left="284"/>
        <w:jc w:val="both"/>
        <w:rPr>
          <w:rFonts w:ascii="Arial" w:hAnsi="Arial" w:cs="Arial"/>
          <w:sz w:val="24"/>
          <w:szCs w:val="24"/>
        </w:rPr>
      </w:pPr>
      <w:r>
        <w:rPr>
          <w:rFonts w:ascii="Arial" w:hAnsi="Arial" w:cs="Arial"/>
          <w:sz w:val="24"/>
          <w:szCs w:val="24"/>
        </w:rPr>
        <w:t xml:space="preserve">11.4. </w:t>
      </w:r>
      <w:r w:rsidR="0025748C" w:rsidRPr="00D954FA">
        <w:rPr>
          <w:rFonts w:ascii="Arial" w:hAnsi="Arial" w:cs="Arial"/>
          <w:sz w:val="24"/>
          <w:szCs w:val="24"/>
        </w:rPr>
        <w:t xml:space="preserve">Havendo a necessidade de realização de ato de qualquer natureza pelos fornecedores, cujo prazo não conste deste Aviso de </w:t>
      </w:r>
      <w:r w:rsidR="00A92BCF">
        <w:rPr>
          <w:rFonts w:ascii="Arial" w:hAnsi="Arial" w:cs="Arial"/>
          <w:sz w:val="24"/>
          <w:szCs w:val="24"/>
        </w:rPr>
        <w:t>Dispensa</w:t>
      </w:r>
      <w:r w:rsidR="0025748C" w:rsidRPr="00D954FA">
        <w:rPr>
          <w:rFonts w:ascii="Arial" w:hAnsi="Arial" w:cs="Arial"/>
          <w:sz w:val="24"/>
          <w:szCs w:val="24"/>
        </w:rPr>
        <w:t>, deverá ser atendido o prazo indicado pelo agente competente da Administração na respectiva notificação.</w:t>
      </w:r>
    </w:p>
    <w:p w:rsidR="00BC495F" w:rsidRDefault="00BC495F" w:rsidP="00BC495F">
      <w:pPr>
        <w:widowControl/>
        <w:autoSpaceDE/>
        <w:autoSpaceDN/>
        <w:jc w:val="both"/>
        <w:rPr>
          <w:rFonts w:ascii="Arial" w:hAnsi="Arial" w:cs="Arial"/>
          <w:color w:val="000000"/>
          <w:sz w:val="24"/>
          <w:szCs w:val="24"/>
        </w:rPr>
      </w:pPr>
    </w:p>
    <w:p w:rsidR="0025748C" w:rsidRPr="00D954FA" w:rsidRDefault="00D954FA" w:rsidP="00D954FA">
      <w:pPr>
        <w:widowControl/>
        <w:autoSpaceDE/>
        <w:autoSpaceDN/>
        <w:ind w:left="284"/>
        <w:jc w:val="both"/>
        <w:rPr>
          <w:rFonts w:ascii="Arial" w:hAnsi="Arial" w:cs="Arial"/>
          <w:color w:val="000000"/>
          <w:sz w:val="24"/>
          <w:szCs w:val="24"/>
        </w:rPr>
      </w:pPr>
      <w:r>
        <w:rPr>
          <w:rFonts w:ascii="Arial" w:hAnsi="Arial" w:cs="Arial"/>
          <w:sz w:val="24"/>
          <w:szCs w:val="24"/>
        </w:rPr>
        <w:t xml:space="preserve">11.5. </w:t>
      </w:r>
      <w:r w:rsidR="0025748C" w:rsidRPr="00D954FA">
        <w:rPr>
          <w:rFonts w:ascii="Arial" w:hAnsi="Arial" w:cs="Arial"/>
          <w:sz w:val="24"/>
          <w:szCs w:val="24"/>
        </w:rPr>
        <w:t>Caberá ao fornecedor acompanhar as operações, ficando responsável pelo ônus</w:t>
      </w:r>
      <w:r w:rsidR="0025748C" w:rsidRPr="00D954FA">
        <w:rPr>
          <w:rFonts w:ascii="Arial" w:hAnsi="Arial" w:cs="Arial"/>
          <w:color w:val="000000"/>
          <w:sz w:val="24"/>
          <w:szCs w:val="24"/>
        </w:rPr>
        <w:t xml:space="preserve"> decorrente da perda do negócio diante da inobservância de quaisquer mensagens emitidas pela Administração ou de sua desconexão.</w:t>
      </w:r>
    </w:p>
    <w:p w:rsidR="00BC495F" w:rsidRDefault="00BC495F" w:rsidP="00BC495F">
      <w:pPr>
        <w:widowControl/>
        <w:autoSpaceDE/>
        <w:autoSpaceDN/>
        <w:jc w:val="both"/>
        <w:rPr>
          <w:rFonts w:ascii="Arial" w:hAnsi="Arial" w:cs="Arial"/>
          <w:color w:val="000000"/>
          <w:sz w:val="24"/>
          <w:szCs w:val="24"/>
        </w:rPr>
      </w:pPr>
    </w:p>
    <w:p w:rsidR="0025748C" w:rsidRPr="00D954FA" w:rsidRDefault="00D954FA" w:rsidP="00D954FA">
      <w:pPr>
        <w:ind w:left="284"/>
        <w:jc w:val="both"/>
        <w:rPr>
          <w:rFonts w:ascii="Arial" w:hAnsi="Arial" w:cs="Arial"/>
          <w:sz w:val="24"/>
          <w:szCs w:val="24"/>
        </w:rPr>
      </w:pPr>
      <w:r w:rsidRPr="00D954FA">
        <w:rPr>
          <w:rFonts w:ascii="Arial" w:hAnsi="Arial" w:cs="Arial"/>
          <w:sz w:val="24"/>
          <w:szCs w:val="24"/>
        </w:rPr>
        <w:t xml:space="preserve">11.6. </w:t>
      </w:r>
      <w:r w:rsidR="0025748C" w:rsidRPr="00D954FA">
        <w:rPr>
          <w:rFonts w:ascii="Arial" w:hAnsi="Arial" w:cs="Arial"/>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BC495F" w:rsidRDefault="00BC495F" w:rsidP="00BC495F">
      <w:pPr>
        <w:widowControl/>
        <w:autoSpaceDE/>
        <w:autoSpaceDN/>
        <w:jc w:val="both"/>
        <w:rPr>
          <w:rFonts w:ascii="Arial" w:hAnsi="Arial" w:cs="Arial"/>
          <w:color w:val="000000"/>
          <w:sz w:val="24"/>
          <w:szCs w:val="24"/>
        </w:rPr>
      </w:pPr>
    </w:p>
    <w:p w:rsidR="0025748C" w:rsidRPr="00F50204" w:rsidRDefault="00F50204" w:rsidP="00F50204">
      <w:pPr>
        <w:ind w:left="284"/>
        <w:jc w:val="both"/>
        <w:rPr>
          <w:rFonts w:ascii="Arial" w:hAnsi="Arial" w:cs="Arial"/>
          <w:sz w:val="24"/>
          <w:szCs w:val="24"/>
        </w:rPr>
      </w:pPr>
      <w:r w:rsidRPr="00F50204">
        <w:rPr>
          <w:rFonts w:ascii="Arial" w:hAnsi="Arial" w:cs="Arial"/>
          <w:sz w:val="24"/>
          <w:szCs w:val="24"/>
        </w:rPr>
        <w:t xml:space="preserve">11.7. </w:t>
      </w:r>
      <w:r w:rsidR="0025748C" w:rsidRPr="00F50204">
        <w:rPr>
          <w:rFonts w:ascii="Arial" w:hAnsi="Arial" w:cs="Arial"/>
          <w:sz w:val="24"/>
          <w:szCs w:val="24"/>
        </w:rPr>
        <w:t>Os horários estabelecidos na divulgação deste procedimento e durante o envio de lances observarão o horário de Brasília-DF, inclusive para contagem de tempo e registro no Sistema e na documentação relativa ao procedimento.</w:t>
      </w:r>
    </w:p>
    <w:p w:rsidR="00BC495F" w:rsidRDefault="00BC495F" w:rsidP="00BC495F">
      <w:pPr>
        <w:widowControl/>
        <w:autoSpaceDE/>
        <w:autoSpaceDN/>
        <w:jc w:val="both"/>
        <w:rPr>
          <w:rFonts w:ascii="Arial" w:hAnsi="Arial" w:cs="Arial"/>
          <w:color w:val="000000" w:themeColor="text1"/>
          <w:sz w:val="24"/>
          <w:szCs w:val="24"/>
        </w:rPr>
      </w:pPr>
    </w:p>
    <w:p w:rsidR="0025748C" w:rsidRPr="00F50204" w:rsidRDefault="00F50204" w:rsidP="00F50204">
      <w:pPr>
        <w:ind w:left="284"/>
        <w:jc w:val="both"/>
        <w:rPr>
          <w:rFonts w:ascii="Arial" w:hAnsi="Arial" w:cs="Arial"/>
          <w:sz w:val="24"/>
          <w:szCs w:val="24"/>
        </w:rPr>
      </w:pPr>
      <w:r w:rsidRPr="00F50204">
        <w:rPr>
          <w:rFonts w:ascii="Arial" w:hAnsi="Arial" w:cs="Arial"/>
          <w:sz w:val="24"/>
          <w:szCs w:val="24"/>
        </w:rPr>
        <w:t xml:space="preserve">11.8. </w:t>
      </w:r>
      <w:r w:rsidR="0025748C" w:rsidRPr="00F50204">
        <w:rPr>
          <w:rFonts w:ascii="Arial" w:hAnsi="Arial" w:cs="Arial"/>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BC495F" w:rsidRDefault="00BC495F" w:rsidP="00BC495F">
      <w:pPr>
        <w:widowControl/>
        <w:autoSpaceDE/>
        <w:autoSpaceDN/>
        <w:jc w:val="both"/>
        <w:rPr>
          <w:rFonts w:ascii="Arial" w:hAnsi="Arial" w:cs="Arial"/>
          <w:color w:val="000000"/>
          <w:sz w:val="24"/>
          <w:szCs w:val="24"/>
        </w:rPr>
      </w:pPr>
    </w:p>
    <w:p w:rsidR="0025748C" w:rsidRPr="00F50204" w:rsidRDefault="00F50204" w:rsidP="00F50204">
      <w:pPr>
        <w:ind w:left="284"/>
        <w:jc w:val="both"/>
        <w:rPr>
          <w:rFonts w:ascii="Arial" w:hAnsi="Arial" w:cs="Arial"/>
          <w:sz w:val="24"/>
          <w:szCs w:val="24"/>
        </w:rPr>
      </w:pPr>
      <w:r w:rsidRPr="00F50204">
        <w:rPr>
          <w:rFonts w:ascii="Arial" w:hAnsi="Arial" w:cs="Arial"/>
          <w:sz w:val="24"/>
          <w:szCs w:val="24"/>
        </w:rPr>
        <w:t xml:space="preserve">11.9. </w:t>
      </w:r>
      <w:r w:rsidR="0025748C" w:rsidRPr="00F50204">
        <w:rPr>
          <w:rFonts w:ascii="Arial" w:hAnsi="Arial" w:cs="Arial"/>
          <w:sz w:val="24"/>
          <w:szCs w:val="24"/>
        </w:rPr>
        <w:t xml:space="preserve">As normas disciplinadoras deste Aviso de </w:t>
      </w:r>
      <w:r w:rsidR="00A92BCF">
        <w:rPr>
          <w:rFonts w:ascii="Arial" w:hAnsi="Arial" w:cs="Arial"/>
          <w:sz w:val="24"/>
          <w:szCs w:val="24"/>
        </w:rPr>
        <w:t>Dispensa</w:t>
      </w:r>
      <w:r w:rsidR="0025748C" w:rsidRPr="00F50204">
        <w:rPr>
          <w:rFonts w:ascii="Arial" w:hAnsi="Arial" w:cs="Arial"/>
          <w:sz w:val="24"/>
          <w:szCs w:val="24"/>
        </w:rPr>
        <w:t xml:space="preserve"> serão sempre interpretadas em favor da ampliação da disputa entre os interessados, desde que não comprometam o interesse da Administração, o princípio da isonomia, a finalidade e a segurança da contratação. </w:t>
      </w:r>
    </w:p>
    <w:p w:rsidR="00BC495F" w:rsidRDefault="00BC495F" w:rsidP="00BC495F">
      <w:pPr>
        <w:widowControl/>
        <w:autoSpaceDE/>
        <w:autoSpaceDN/>
        <w:jc w:val="both"/>
        <w:rPr>
          <w:rFonts w:ascii="Arial" w:hAnsi="Arial" w:cs="Arial"/>
          <w:color w:val="000000"/>
          <w:sz w:val="24"/>
          <w:szCs w:val="24"/>
        </w:rPr>
      </w:pPr>
    </w:p>
    <w:p w:rsidR="0025748C" w:rsidRPr="00F50204" w:rsidRDefault="00F50204" w:rsidP="00F50204">
      <w:pPr>
        <w:ind w:left="284"/>
        <w:jc w:val="both"/>
        <w:rPr>
          <w:rFonts w:ascii="Arial" w:hAnsi="Arial" w:cs="Arial"/>
          <w:sz w:val="24"/>
          <w:szCs w:val="24"/>
        </w:rPr>
      </w:pPr>
      <w:r>
        <w:rPr>
          <w:rFonts w:ascii="Arial" w:hAnsi="Arial" w:cs="Arial"/>
          <w:sz w:val="24"/>
          <w:szCs w:val="24"/>
        </w:rPr>
        <w:t xml:space="preserve">11.10. </w:t>
      </w:r>
      <w:r w:rsidR="0025748C" w:rsidRPr="00F50204">
        <w:rPr>
          <w:rFonts w:ascii="Arial" w:hAnsi="Arial" w:cs="Arial"/>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rsidR="00BC495F" w:rsidRDefault="00BC495F" w:rsidP="00BC495F">
      <w:pPr>
        <w:widowControl/>
        <w:autoSpaceDE/>
        <w:autoSpaceDN/>
        <w:jc w:val="both"/>
        <w:rPr>
          <w:rFonts w:ascii="Arial" w:hAnsi="Arial" w:cs="Arial"/>
          <w:color w:val="000000"/>
          <w:sz w:val="24"/>
          <w:szCs w:val="24"/>
        </w:rPr>
      </w:pPr>
    </w:p>
    <w:p w:rsidR="0025748C" w:rsidRPr="00F50204" w:rsidRDefault="00F50204" w:rsidP="00F50204">
      <w:pPr>
        <w:ind w:left="284"/>
        <w:jc w:val="both"/>
        <w:rPr>
          <w:rFonts w:ascii="Arial" w:hAnsi="Arial" w:cs="Arial"/>
          <w:sz w:val="24"/>
          <w:szCs w:val="24"/>
        </w:rPr>
      </w:pPr>
      <w:r>
        <w:rPr>
          <w:rFonts w:ascii="Arial" w:hAnsi="Arial" w:cs="Arial"/>
          <w:sz w:val="24"/>
          <w:szCs w:val="24"/>
        </w:rPr>
        <w:t xml:space="preserve">11.11. </w:t>
      </w:r>
      <w:r w:rsidR="0025748C" w:rsidRPr="00F50204">
        <w:rPr>
          <w:rFonts w:ascii="Arial" w:hAnsi="Arial" w:cs="Arial"/>
          <w:sz w:val="24"/>
          <w:szCs w:val="24"/>
        </w:rPr>
        <w:t>Em caso de divergência entre disposiçõ</w:t>
      </w:r>
      <w:r w:rsidR="00A92BCF">
        <w:rPr>
          <w:rFonts w:ascii="Arial" w:hAnsi="Arial" w:cs="Arial"/>
          <w:sz w:val="24"/>
          <w:szCs w:val="24"/>
        </w:rPr>
        <w:t>es deste Aviso de Dispensa</w:t>
      </w:r>
      <w:r w:rsidR="0025748C" w:rsidRPr="00F50204">
        <w:rPr>
          <w:rFonts w:ascii="Arial" w:hAnsi="Arial" w:cs="Arial"/>
          <w:sz w:val="24"/>
          <w:szCs w:val="24"/>
        </w:rPr>
        <w:t xml:space="preserve"> e de seus anexos ou demais peças que compõem o processo, prevalecerá as deste Aviso</w:t>
      </w:r>
      <w:r w:rsidR="00A92BCF">
        <w:rPr>
          <w:rFonts w:ascii="Arial" w:hAnsi="Arial" w:cs="Arial"/>
          <w:sz w:val="24"/>
          <w:szCs w:val="24"/>
        </w:rPr>
        <w:t xml:space="preserve"> de Dispensa</w:t>
      </w:r>
      <w:r w:rsidR="0025748C" w:rsidRPr="00F50204">
        <w:rPr>
          <w:rFonts w:ascii="Arial" w:hAnsi="Arial" w:cs="Arial"/>
          <w:sz w:val="24"/>
          <w:szCs w:val="24"/>
        </w:rPr>
        <w:t>.</w:t>
      </w:r>
    </w:p>
    <w:p w:rsidR="00BC495F" w:rsidRDefault="00BC495F" w:rsidP="00BC495F">
      <w:pPr>
        <w:widowControl/>
        <w:autoSpaceDE/>
        <w:autoSpaceDN/>
        <w:jc w:val="both"/>
        <w:rPr>
          <w:rFonts w:ascii="Arial" w:hAnsi="Arial" w:cs="Arial"/>
          <w:color w:val="000000"/>
          <w:sz w:val="24"/>
          <w:szCs w:val="24"/>
        </w:rPr>
      </w:pPr>
    </w:p>
    <w:p w:rsidR="0025748C" w:rsidRPr="00F50204" w:rsidRDefault="00F50204" w:rsidP="00F50204">
      <w:pPr>
        <w:ind w:left="284"/>
        <w:rPr>
          <w:rFonts w:ascii="Arial" w:hAnsi="Arial" w:cs="Arial"/>
          <w:sz w:val="24"/>
          <w:szCs w:val="24"/>
        </w:rPr>
      </w:pPr>
      <w:r>
        <w:rPr>
          <w:rFonts w:ascii="Arial" w:hAnsi="Arial" w:cs="Arial"/>
          <w:sz w:val="24"/>
          <w:szCs w:val="24"/>
        </w:rPr>
        <w:t xml:space="preserve">11.12. </w:t>
      </w:r>
      <w:r w:rsidR="0025748C" w:rsidRPr="00F50204">
        <w:rPr>
          <w:rFonts w:ascii="Arial" w:hAnsi="Arial" w:cs="Arial"/>
          <w:sz w:val="24"/>
          <w:szCs w:val="24"/>
        </w:rPr>
        <w:t>Da sessão pública será divulgada Ata no sistema eletrônico.</w:t>
      </w:r>
    </w:p>
    <w:p w:rsidR="00BC495F" w:rsidRDefault="00BC495F" w:rsidP="00BC495F">
      <w:pPr>
        <w:widowControl/>
        <w:autoSpaceDE/>
        <w:autoSpaceDN/>
        <w:jc w:val="both"/>
        <w:rPr>
          <w:rFonts w:ascii="Arial" w:hAnsi="Arial" w:cs="Arial"/>
          <w:color w:val="000000"/>
          <w:sz w:val="24"/>
          <w:szCs w:val="24"/>
        </w:rPr>
      </w:pPr>
    </w:p>
    <w:p w:rsidR="0025748C" w:rsidRDefault="00F50204" w:rsidP="00F50204">
      <w:pPr>
        <w:ind w:left="284"/>
        <w:jc w:val="both"/>
        <w:rPr>
          <w:rFonts w:ascii="Arial" w:hAnsi="Arial" w:cs="Arial"/>
          <w:sz w:val="24"/>
          <w:szCs w:val="24"/>
        </w:rPr>
      </w:pPr>
      <w:r>
        <w:rPr>
          <w:rFonts w:ascii="Arial" w:hAnsi="Arial" w:cs="Arial"/>
          <w:sz w:val="24"/>
          <w:szCs w:val="24"/>
        </w:rPr>
        <w:t xml:space="preserve">11.13. </w:t>
      </w:r>
      <w:r w:rsidR="0025748C" w:rsidRPr="00F50204">
        <w:rPr>
          <w:rFonts w:ascii="Arial" w:hAnsi="Arial" w:cs="Arial"/>
          <w:sz w:val="24"/>
          <w:szCs w:val="24"/>
        </w:rPr>
        <w:t xml:space="preserve">Integram este Aviso de </w:t>
      </w:r>
      <w:r w:rsidR="00A92BCF">
        <w:rPr>
          <w:rFonts w:ascii="Arial" w:hAnsi="Arial" w:cs="Arial"/>
          <w:sz w:val="24"/>
          <w:szCs w:val="24"/>
        </w:rPr>
        <w:t>Dispensa</w:t>
      </w:r>
      <w:r w:rsidR="0025748C" w:rsidRPr="00F50204">
        <w:rPr>
          <w:rFonts w:ascii="Arial" w:hAnsi="Arial" w:cs="Arial"/>
          <w:sz w:val="24"/>
          <w:szCs w:val="24"/>
        </w:rPr>
        <w:t>, para todos os fins e efeitos, os seguintes anexos:</w:t>
      </w:r>
    </w:p>
    <w:p w:rsidR="00CA5E2C" w:rsidRPr="00F50204" w:rsidRDefault="00CA5E2C" w:rsidP="00F50204">
      <w:pPr>
        <w:ind w:left="284"/>
        <w:jc w:val="both"/>
        <w:rPr>
          <w:rFonts w:ascii="Arial" w:hAnsi="Arial" w:cs="Arial"/>
          <w:sz w:val="24"/>
          <w:szCs w:val="24"/>
        </w:rPr>
      </w:pPr>
    </w:p>
    <w:p w:rsidR="0025748C" w:rsidRPr="00F50204" w:rsidRDefault="00F50204" w:rsidP="00F50204">
      <w:pPr>
        <w:ind w:firstLine="1067"/>
        <w:jc w:val="both"/>
        <w:rPr>
          <w:rFonts w:ascii="Arial" w:hAnsi="Arial" w:cs="Arial"/>
          <w:sz w:val="24"/>
          <w:szCs w:val="24"/>
        </w:rPr>
      </w:pPr>
      <w:r w:rsidRPr="00F50204">
        <w:rPr>
          <w:rFonts w:ascii="Arial" w:hAnsi="Arial" w:cs="Arial"/>
          <w:sz w:val="24"/>
          <w:szCs w:val="24"/>
        </w:rPr>
        <w:t xml:space="preserve">11.13.1. </w:t>
      </w:r>
      <w:r w:rsidR="0025748C" w:rsidRPr="00F50204">
        <w:rPr>
          <w:rFonts w:ascii="Arial" w:hAnsi="Arial" w:cs="Arial"/>
          <w:sz w:val="24"/>
          <w:szCs w:val="24"/>
        </w:rPr>
        <w:t>ANEXO I – Modelo de Proposta</w:t>
      </w:r>
      <w:r w:rsidR="00C63090" w:rsidRPr="00F50204">
        <w:rPr>
          <w:rFonts w:ascii="Arial" w:hAnsi="Arial" w:cs="Arial"/>
          <w:sz w:val="24"/>
          <w:szCs w:val="24"/>
        </w:rPr>
        <w:t>;</w:t>
      </w:r>
    </w:p>
    <w:p w:rsidR="0025748C" w:rsidRPr="00F50204" w:rsidRDefault="00F50204" w:rsidP="00F50204">
      <w:pPr>
        <w:ind w:left="993"/>
        <w:rPr>
          <w:rFonts w:ascii="Arial" w:hAnsi="Arial" w:cs="Arial"/>
          <w:sz w:val="24"/>
          <w:szCs w:val="24"/>
        </w:rPr>
      </w:pPr>
      <w:r>
        <w:rPr>
          <w:rFonts w:ascii="Arial" w:hAnsi="Arial" w:cs="Arial"/>
          <w:sz w:val="24"/>
          <w:szCs w:val="24"/>
        </w:rPr>
        <w:t xml:space="preserve">11.13.2. </w:t>
      </w:r>
      <w:r w:rsidR="0025748C" w:rsidRPr="00F50204">
        <w:rPr>
          <w:rFonts w:ascii="Arial" w:hAnsi="Arial" w:cs="Arial"/>
          <w:sz w:val="24"/>
          <w:szCs w:val="24"/>
        </w:rPr>
        <w:t xml:space="preserve">ANEXO II </w:t>
      </w:r>
      <w:r w:rsidR="00A92BCF" w:rsidRPr="00F50204">
        <w:rPr>
          <w:rFonts w:ascii="Arial" w:hAnsi="Arial" w:cs="Arial"/>
          <w:sz w:val="24"/>
          <w:szCs w:val="24"/>
        </w:rPr>
        <w:t>–</w:t>
      </w:r>
      <w:r w:rsidR="0025748C" w:rsidRPr="00F50204">
        <w:rPr>
          <w:rFonts w:ascii="Arial" w:hAnsi="Arial" w:cs="Arial"/>
          <w:sz w:val="24"/>
          <w:szCs w:val="24"/>
        </w:rPr>
        <w:t xml:space="preserve"> Termo de Referência;</w:t>
      </w:r>
    </w:p>
    <w:p w:rsidR="00A23AA9" w:rsidRDefault="00A23AA9" w:rsidP="0025748C">
      <w:pPr>
        <w:ind w:left="360" w:right="-15"/>
        <w:jc w:val="right"/>
        <w:rPr>
          <w:rFonts w:ascii="Arial" w:hAnsi="Arial" w:cs="Arial"/>
          <w:color w:val="000000"/>
          <w:sz w:val="24"/>
          <w:szCs w:val="24"/>
        </w:rPr>
      </w:pPr>
    </w:p>
    <w:p w:rsidR="00A23AA9" w:rsidRDefault="00A23AA9" w:rsidP="0025748C">
      <w:pPr>
        <w:ind w:left="360" w:right="-15"/>
        <w:jc w:val="right"/>
        <w:rPr>
          <w:rFonts w:ascii="Arial" w:hAnsi="Arial" w:cs="Arial"/>
          <w:color w:val="000000"/>
          <w:sz w:val="24"/>
          <w:szCs w:val="24"/>
        </w:rPr>
      </w:pPr>
    </w:p>
    <w:p w:rsidR="0025748C" w:rsidRPr="0025748C" w:rsidRDefault="0025748C" w:rsidP="0025748C">
      <w:pPr>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FE1B4A">
        <w:rPr>
          <w:rFonts w:ascii="Arial" w:hAnsi="Arial" w:cs="Arial"/>
          <w:color w:val="000000"/>
          <w:sz w:val="24"/>
          <w:szCs w:val="24"/>
        </w:rPr>
        <w:t>16</w:t>
      </w:r>
      <w:r w:rsidRPr="0025748C">
        <w:rPr>
          <w:rFonts w:ascii="Arial" w:hAnsi="Arial" w:cs="Arial"/>
          <w:color w:val="000000"/>
          <w:sz w:val="24"/>
          <w:szCs w:val="24"/>
        </w:rPr>
        <w:t xml:space="preserve"> de </w:t>
      </w:r>
      <w:r w:rsidR="00F50204">
        <w:rPr>
          <w:rFonts w:ascii="Arial" w:hAnsi="Arial" w:cs="Arial"/>
          <w:color w:val="000000"/>
          <w:sz w:val="24"/>
          <w:szCs w:val="24"/>
        </w:rPr>
        <w:t>ju</w:t>
      </w:r>
      <w:r w:rsidR="001324F4">
        <w:rPr>
          <w:rFonts w:ascii="Arial" w:hAnsi="Arial" w:cs="Arial"/>
          <w:color w:val="000000"/>
          <w:sz w:val="24"/>
          <w:szCs w:val="24"/>
        </w:rPr>
        <w:t>l</w:t>
      </w:r>
      <w:r w:rsidR="00F50204">
        <w:rPr>
          <w:rFonts w:ascii="Arial" w:hAnsi="Arial" w:cs="Arial"/>
          <w:color w:val="000000"/>
          <w:sz w:val="24"/>
          <w:szCs w:val="24"/>
        </w:rPr>
        <w:t>ho</w:t>
      </w:r>
      <w:r w:rsidR="00FD7BED">
        <w:rPr>
          <w:rFonts w:ascii="Arial" w:hAnsi="Arial" w:cs="Arial"/>
          <w:color w:val="000000"/>
          <w:sz w:val="24"/>
          <w:szCs w:val="24"/>
        </w:rPr>
        <w:t xml:space="preserve"> </w:t>
      </w:r>
      <w:r w:rsidRPr="0025748C">
        <w:rPr>
          <w:rFonts w:ascii="Arial" w:hAnsi="Arial" w:cs="Arial"/>
          <w:color w:val="000000"/>
          <w:sz w:val="24"/>
          <w:szCs w:val="24"/>
        </w:rPr>
        <w:t>de 2024</w:t>
      </w:r>
    </w:p>
    <w:p w:rsidR="0025748C" w:rsidRPr="0025748C" w:rsidRDefault="0025748C" w:rsidP="0025748C">
      <w:pPr>
        <w:jc w:val="center"/>
        <w:rPr>
          <w:rFonts w:ascii="Arial" w:hAnsi="Arial" w:cs="Arial"/>
          <w:b/>
          <w:bCs/>
          <w:iCs/>
          <w:color w:val="000000"/>
          <w:sz w:val="24"/>
          <w:szCs w:val="24"/>
        </w:rPr>
      </w:pPr>
    </w:p>
    <w:p w:rsidR="0025748C" w:rsidRDefault="0025748C" w:rsidP="0025748C">
      <w:pPr>
        <w:jc w:val="center"/>
        <w:rPr>
          <w:rFonts w:ascii="Arial" w:hAnsi="Arial" w:cs="Arial"/>
          <w:b/>
          <w:bCs/>
          <w:iCs/>
          <w:color w:val="000000"/>
          <w:sz w:val="24"/>
          <w:szCs w:val="24"/>
        </w:rPr>
      </w:pPr>
    </w:p>
    <w:p w:rsidR="00A23AA9" w:rsidRDefault="00A23AA9" w:rsidP="0025748C">
      <w:pPr>
        <w:jc w:val="center"/>
        <w:rPr>
          <w:rFonts w:ascii="Arial" w:hAnsi="Arial" w:cs="Arial"/>
          <w:b/>
          <w:bCs/>
          <w:iCs/>
          <w:color w:val="000000"/>
          <w:sz w:val="24"/>
          <w:szCs w:val="24"/>
        </w:rPr>
      </w:pPr>
    </w:p>
    <w:p w:rsidR="00A23AA9" w:rsidRPr="0025748C" w:rsidRDefault="00A23AA9" w:rsidP="0025748C">
      <w:pPr>
        <w:jc w:val="center"/>
        <w:rPr>
          <w:rFonts w:ascii="Arial" w:hAnsi="Arial" w:cs="Arial"/>
          <w:b/>
          <w:bCs/>
          <w:iCs/>
          <w:color w:val="000000"/>
          <w:sz w:val="24"/>
          <w:szCs w:val="24"/>
        </w:rPr>
      </w:pPr>
    </w:p>
    <w:p w:rsidR="0025748C" w:rsidRPr="0025748C" w:rsidRDefault="005D7684" w:rsidP="0025748C">
      <w:pPr>
        <w:jc w:val="center"/>
        <w:rPr>
          <w:rFonts w:ascii="Arial" w:hAnsi="Arial" w:cs="Arial"/>
          <w:b/>
          <w:bCs/>
          <w:iCs/>
          <w:color w:val="000000"/>
          <w:sz w:val="24"/>
          <w:szCs w:val="24"/>
        </w:rPr>
      </w:pPr>
      <w:r>
        <w:rPr>
          <w:rFonts w:ascii="Arial" w:hAnsi="Arial" w:cs="Arial"/>
          <w:b/>
          <w:bCs/>
          <w:iCs/>
          <w:color w:val="000000"/>
          <w:sz w:val="24"/>
          <w:szCs w:val="24"/>
        </w:rPr>
        <w:t>Maria Luiza Ferreira Barbosa</w:t>
      </w:r>
    </w:p>
    <w:p w:rsidR="0025748C" w:rsidRPr="0025748C" w:rsidRDefault="00E836A7" w:rsidP="0025748C">
      <w:pPr>
        <w:jc w:val="center"/>
        <w:rPr>
          <w:rFonts w:ascii="Arial" w:hAnsi="Arial" w:cs="Arial"/>
          <w:iCs/>
          <w:color w:val="000000"/>
          <w:sz w:val="24"/>
          <w:szCs w:val="24"/>
        </w:rPr>
      </w:pPr>
      <w:r>
        <w:rPr>
          <w:rFonts w:ascii="Arial" w:hAnsi="Arial" w:cs="Arial"/>
          <w:sz w:val="24"/>
          <w:szCs w:val="24"/>
        </w:rPr>
        <w:t>Secretaria Municipal de Saúde</w:t>
      </w:r>
    </w:p>
    <w:p w:rsidR="0025748C" w:rsidRPr="0025748C" w:rsidRDefault="0025748C" w:rsidP="0025748C">
      <w:pPr>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2B33B5">
        <w:rPr>
          <w:rFonts w:ascii="Arial" w:hAnsi="Arial" w:cs="Arial"/>
          <w:iCs/>
          <w:color w:val="000000"/>
          <w:sz w:val="24"/>
          <w:szCs w:val="24"/>
        </w:rPr>
        <w:t>21.07.4720</w:t>
      </w:r>
    </w:p>
    <w:p w:rsidR="0025748C" w:rsidRPr="00A92BCF" w:rsidRDefault="0025748C" w:rsidP="00A92BCF">
      <w:pPr>
        <w:jc w:val="both"/>
        <w:rPr>
          <w:rFonts w:ascii="Arial" w:hAnsi="Arial" w:cs="Arial"/>
          <w:sz w:val="24"/>
          <w:szCs w:val="24"/>
        </w:rPr>
      </w:pPr>
    </w:p>
    <w:bookmarkEnd w:id="1"/>
    <w:p w:rsidR="0025748C" w:rsidRPr="00A92BCF" w:rsidRDefault="0025748C" w:rsidP="00A92BCF">
      <w:pPr>
        <w:jc w:val="both"/>
        <w:rPr>
          <w:rFonts w:ascii="Arial" w:hAnsi="Arial" w:cs="Arial"/>
          <w:sz w:val="24"/>
          <w:szCs w:val="24"/>
        </w:rPr>
      </w:pPr>
    </w:p>
    <w:sectPr w:rsidR="0025748C" w:rsidRPr="00A92BCF" w:rsidSect="00B6473F">
      <w:headerReference w:type="default" r:id="rId17"/>
      <w:footerReference w:type="default" r:id="rId18"/>
      <w:pgSz w:w="11910" w:h="16840"/>
      <w:pgMar w:top="1985" w:right="573" w:bottom="567" w:left="1276" w:header="618" w:footer="323"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F90" w:rsidRDefault="00110F90">
      <w:r>
        <w:separator/>
      </w:r>
    </w:p>
  </w:endnote>
  <w:endnote w:type="continuationSeparator" w:id="0">
    <w:p w:rsidR="00110F90" w:rsidRDefault="00110F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sig w:usb0="00000000" w:usb1="00000000" w:usb2="00000000" w:usb3="00000000" w:csb0="00000000" w:csb1="00000000"/>
  </w:font>
  <w:font w:name="Ecofont_Spranq_eco_Sans, 'Malgu">
    <w:altName w:val="Calibri"/>
    <w:charset w:val="00"/>
    <w:family w:val="swiss"/>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zo Sans Lt">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39D" w:rsidRDefault="004C539D" w:rsidP="00546BEC">
    <w:pPr>
      <w:pStyle w:val="Rodap"/>
      <w:pBdr>
        <w:bottom w:val="single" w:sz="12" w:space="1" w:color="auto"/>
      </w:pBdr>
      <w:jc w:val="center"/>
      <w:rPr>
        <w:rFonts w:ascii="Azo Sans Lt" w:hAnsi="Azo Sans Lt"/>
        <w:b/>
        <w:bCs/>
        <w:color w:val="000000"/>
        <w:sz w:val="18"/>
        <w:szCs w:val="18"/>
      </w:rPr>
    </w:pPr>
  </w:p>
  <w:p w:rsidR="004C539D" w:rsidRPr="00282A8C" w:rsidRDefault="004C539D" w:rsidP="00546BEC">
    <w:pPr>
      <w:pStyle w:val="Rodap"/>
      <w:jc w:val="center"/>
      <w:rPr>
        <w:rFonts w:ascii="Arial" w:hAnsi="Arial" w:cs="Arial"/>
        <w:color w:val="000000"/>
        <w:sz w:val="18"/>
        <w:szCs w:val="18"/>
      </w:rPr>
    </w:pPr>
    <w:r w:rsidRPr="00AB3B5D">
      <w:rPr>
        <w:rFonts w:ascii="Arial" w:hAnsi="Arial" w:cs="Arial"/>
        <w:color w:val="000000"/>
        <w:sz w:val="18"/>
        <w:szCs w:val="18"/>
      </w:rPr>
      <w:t xml:space="preserve">Rua Alfredo Chaves, 39 </w:t>
    </w:r>
    <w:r>
      <w:rPr>
        <w:rFonts w:ascii="Arial" w:hAnsi="Arial" w:cs="Arial"/>
        <w:color w:val="000000"/>
        <w:sz w:val="18"/>
        <w:szCs w:val="18"/>
      </w:rPr>
      <w:t xml:space="preserve">– </w:t>
    </w:r>
    <w:r w:rsidRPr="00AB3B5D">
      <w:rPr>
        <w:rFonts w:ascii="Arial" w:hAnsi="Arial" w:cs="Arial"/>
        <w:color w:val="000000"/>
        <w:sz w:val="18"/>
        <w:szCs w:val="18"/>
      </w:rPr>
      <w:t xml:space="preserve">Centro </w:t>
    </w:r>
    <w:r>
      <w:rPr>
        <w:rFonts w:ascii="Arial" w:hAnsi="Arial" w:cs="Arial"/>
        <w:color w:val="000000"/>
        <w:sz w:val="18"/>
        <w:szCs w:val="18"/>
      </w:rPr>
      <w:t>–</w:t>
    </w:r>
    <w:r w:rsidRPr="00AB3B5D">
      <w:rPr>
        <w:rFonts w:ascii="Arial" w:hAnsi="Arial" w:cs="Arial"/>
        <w:color w:val="000000"/>
        <w:sz w:val="18"/>
        <w:szCs w:val="18"/>
      </w:rPr>
      <w:t xml:space="preserve"> Sumidouro</w:t>
    </w:r>
    <w:r>
      <w:rPr>
        <w:rFonts w:ascii="Arial" w:hAnsi="Arial" w:cs="Arial"/>
        <w:color w:val="000000"/>
        <w:sz w:val="18"/>
        <w:szCs w:val="18"/>
      </w:rPr>
      <w:t>–</w:t>
    </w:r>
    <w:r w:rsidRPr="00AB3B5D">
      <w:rPr>
        <w:rFonts w:ascii="Arial" w:hAnsi="Arial" w:cs="Arial"/>
        <w:color w:val="000000"/>
        <w:sz w:val="18"/>
        <w:szCs w:val="18"/>
      </w:rPr>
      <w:t>RJ</w:t>
    </w:r>
  </w:p>
  <w:p w:rsidR="004C539D" w:rsidRPr="00282A8C" w:rsidRDefault="004C539D"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Telefone: (22) </w:t>
    </w:r>
    <w:r>
      <w:rPr>
        <w:rFonts w:ascii="Arial" w:hAnsi="Arial" w:cs="Arial"/>
        <w:color w:val="000000"/>
        <w:sz w:val="18"/>
        <w:szCs w:val="18"/>
      </w:rPr>
      <w:t>2531–1128</w:t>
    </w:r>
  </w:p>
  <w:p w:rsidR="004C539D" w:rsidRPr="00282A8C" w:rsidRDefault="004C539D" w:rsidP="00546BEC">
    <w:pPr>
      <w:pStyle w:val="Rodap"/>
      <w:jc w:val="center"/>
      <w:rPr>
        <w:rFonts w:ascii="Arial" w:hAnsi="Arial" w:cs="Arial"/>
        <w:color w:val="000000"/>
      </w:rPr>
    </w:pPr>
  </w:p>
  <w:p w:rsidR="004C539D" w:rsidRPr="00282A8C" w:rsidRDefault="004C539D"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Pr="00282A8C">
      <w:rPr>
        <w:rFonts w:ascii="Arial" w:hAnsi="Arial" w:cs="Arial"/>
        <w:color w:val="000000"/>
        <w:sz w:val="18"/>
        <w:szCs w:val="18"/>
      </w:rPr>
      <w:fldChar w:fldCharType="separate"/>
    </w:r>
    <w:r w:rsidR="008515BD">
      <w:rPr>
        <w:rFonts w:ascii="Arial" w:hAnsi="Arial" w:cs="Arial"/>
        <w:noProof/>
        <w:color w:val="000000"/>
        <w:sz w:val="18"/>
        <w:szCs w:val="18"/>
      </w:rPr>
      <w:t>8</w:t>
    </w:r>
    <w:r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Pr="00282A8C">
      <w:rPr>
        <w:rFonts w:ascii="Arial" w:hAnsi="Arial" w:cs="Arial"/>
        <w:color w:val="000000"/>
        <w:sz w:val="18"/>
        <w:szCs w:val="18"/>
      </w:rPr>
      <w:fldChar w:fldCharType="separate"/>
    </w:r>
    <w:r w:rsidR="008515BD">
      <w:rPr>
        <w:rFonts w:ascii="Arial" w:hAnsi="Arial" w:cs="Arial"/>
        <w:noProof/>
        <w:color w:val="000000"/>
        <w:sz w:val="18"/>
        <w:szCs w:val="18"/>
      </w:rPr>
      <w:t>22</w:t>
    </w:r>
    <w:r w:rsidRPr="00282A8C">
      <w:rPr>
        <w:rFonts w:ascii="Arial" w:hAnsi="Arial" w:cs="Arial"/>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F90" w:rsidRDefault="00110F90">
      <w:r>
        <w:separator/>
      </w:r>
    </w:p>
  </w:footnote>
  <w:footnote w:type="continuationSeparator" w:id="0">
    <w:p w:rsidR="00110F90" w:rsidRDefault="00110F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39D" w:rsidRPr="002C085E" w:rsidRDefault="004C539D"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-41605</wp:posOffset>
          </wp:positionV>
          <wp:extent cx="571500" cy="560070"/>
          <wp:effectExtent l="0" t="0" r="0" b="0"/>
          <wp:wrapSquare wrapText="bothSides"/>
          <wp:docPr id="5"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Pr="004E3D22">
      <w:rPr>
        <w:rFonts w:ascii="Arial" w:hAnsi="Arial" w:cs="Arial"/>
        <w:b/>
        <w:noProof/>
        <w:sz w:val="16"/>
        <w:szCs w:val="16"/>
      </w:rPr>
      <w:pict>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rsidR="004C539D" w:rsidRPr="0038310E" w:rsidRDefault="004C539D" w:rsidP="006562B1">
                  <w:pPr>
                    <w:spacing w:after="120"/>
                    <w:rPr>
                      <w:rFonts w:ascii="Calibri" w:hAnsi="Calibri"/>
                      <w:b/>
                      <w:color w:val="365F91"/>
                      <w:sz w:val="12"/>
                      <w:szCs w:val="12"/>
                    </w:rPr>
                  </w:pPr>
                  <w:r>
                    <w:rPr>
                      <w:rFonts w:ascii="Calibri" w:hAnsi="Calibri"/>
                      <w:b/>
                      <w:color w:val="365F91"/>
                      <w:sz w:val="12"/>
                      <w:szCs w:val="12"/>
                    </w:rPr>
                    <w:t>MUNICÍPIO DE SUMIDOURO</w:t>
                  </w:r>
                </w:p>
                <w:p w:rsidR="004C539D" w:rsidRPr="0038310E" w:rsidRDefault="004C539D"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rsidR="004C539D" w:rsidRPr="0038310E" w:rsidRDefault="004C539D"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rsidR="004C539D" w:rsidRPr="0039007E" w:rsidRDefault="004C539D"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rsidR="004C539D" w:rsidRPr="0044775D" w:rsidRDefault="004C539D" w:rsidP="006562B1">
                  <w:pPr>
                    <w:rPr>
                      <w:lang w:val="pt-BR"/>
                    </w:rPr>
                  </w:pPr>
                  <w:r>
                    <w:rPr>
                      <w:lang w:val="pt-BR"/>
                    </w:rPr>
                    <w:t>1007/2024</w:t>
                  </w:r>
                </w:p>
              </w:txbxContent>
            </v:textbox>
          </v:shape>
          <w10:wrap type="tight"/>
        </v:group>
      </w:pict>
    </w:r>
    <w:r w:rsidRPr="002C085E">
      <w:rPr>
        <w:rFonts w:ascii="Arial" w:hAnsi="Arial" w:cs="Arial"/>
        <w:b/>
        <w:sz w:val="16"/>
        <w:szCs w:val="16"/>
      </w:rPr>
      <w:t>ESTADO DO RIO DE JANEIRO</w:t>
    </w:r>
  </w:p>
  <w:p w:rsidR="004C539D" w:rsidRDefault="004C539D" w:rsidP="006562B1">
    <w:pPr>
      <w:tabs>
        <w:tab w:val="left" w:pos="1620"/>
      </w:tabs>
      <w:ind w:left="1080"/>
      <w:rPr>
        <w:rFonts w:ascii="Arial" w:hAnsi="Arial" w:cs="Arial"/>
        <w:b/>
      </w:rPr>
    </w:pPr>
    <w:r w:rsidRPr="002C085E">
      <w:rPr>
        <w:rFonts w:ascii="Arial" w:hAnsi="Arial" w:cs="Arial"/>
        <w:b/>
      </w:rPr>
      <w:t>PREFEITURA MUNICIPAL DE SUMIDOURO</w:t>
    </w:r>
  </w:p>
  <w:p w:rsidR="004C539D" w:rsidRPr="002C085E" w:rsidRDefault="004C539D"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rsidR="004C539D" w:rsidRDefault="004C539D"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p>
  <w:p w:rsidR="004C539D" w:rsidRPr="002C085E" w:rsidRDefault="004C539D" w:rsidP="006562B1">
    <w:pPr>
      <w:pBdr>
        <w:bottom w:val="thickThinSmallGap" w:sz="12" w:space="7" w:color="auto"/>
      </w:pBdr>
      <w:rPr>
        <w:rFonts w:ascii="Arial" w:hAnsi="Arial" w:cs="Arial"/>
        <w:b/>
        <w:sz w:val="4"/>
      </w:rPr>
    </w:pPr>
  </w:p>
  <w:p w:rsidR="004C539D" w:rsidRDefault="004C539D" w:rsidP="006562B1">
    <w:pPr>
      <w:rPr>
        <w:rFonts w:ascii="Arial" w:hAnsi="Arial" w:cs="Arial"/>
        <w:b/>
        <w:sz w:val="2"/>
      </w:rPr>
    </w:pPr>
  </w:p>
  <w:p w:rsidR="004C539D" w:rsidRPr="002C085E" w:rsidRDefault="004C539D" w:rsidP="006562B1">
    <w:pPr>
      <w:rPr>
        <w:rFonts w:ascii="Arial" w:hAnsi="Arial" w:cs="Arial"/>
        <w:b/>
        <w:sz w:val="2"/>
      </w:rPr>
    </w:pPr>
  </w:p>
  <w:p w:rsidR="004C539D" w:rsidRPr="006562B1" w:rsidRDefault="004C539D" w:rsidP="006562B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D6164"/>
    <w:multiLevelType w:val="hybridMultilevel"/>
    <w:tmpl w:val="0DEA4A8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3">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4"/>
  </w:num>
  <w:num w:numId="4">
    <w:abstractNumId w:val="3"/>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6626"/>
    <o:shapelayout v:ext="edit">
      <o:idmap v:ext="edit" data="1"/>
    </o:shapelayout>
  </w:hdrShapeDefaults>
  <w:footnotePr>
    <w:footnote w:id="-1"/>
    <w:footnote w:id="0"/>
  </w:footnotePr>
  <w:endnotePr>
    <w:endnote w:id="-1"/>
    <w:endnote w:id="0"/>
  </w:endnotePr>
  <w:compat>
    <w:ulTrailSpace/>
  </w:compat>
  <w:rsids>
    <w:rsidRoot w:val="0046176F"/>
    <w:rsid w:val="000002AE"/>
    <w:rsid w:val="0000258B"/>
    <w:rsid w:val="000051B3"/>
    <w:rsid w:val="000155C4"/>
    <w:rsid w:val="000157E5"/>
    <w:rsid w:val="000158B7"/>
    <w:rsid w:val="000166BA"/>
    <w:rsid w:val="000172CA"/>
    <w:rsid w:val="000203AC"/>
    <w:rsid w:val="00020966"/>
    <w:rsid w:val="00023C80"/>
    <w:rsid w:val="00026157"/>
    <w:rsid w:val="00026405"/>
    <w:rsid w:val="000314FD"/>
    <w:rsid w:val="00031AD9"/>
    <w:rsid w:val="00032F44"/>
    <w:rsid w:val="000332F9"/>
    <w:rsid w:val="00036D82"/>
    <w:rsid w:val="00037BB2"/>
    <w:rsid w:val="0004131A"/>
    <w:rsid w:val="00043457"/>
    <w:rsid w:val="00046C25"/>
    <w:rsid w:val="00051530"/>
    <w:rsid w:val="00056FA9"/>
    <w:rsid w:val="00057956"/>
    <w:rsid w:val="00061478"/>
    <w:rsid w:val="00063632"/>
    <w:rsid w:val="0006411E"/>
    <w:rsid w:val="00065107"/>
    <w:rsid w:val="000651D6"/>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2716"/>
    <w:rsid w:val="000C59F2"/>
    <w:rsid w:val="000C7E5E"/>
    <w:rsid w:val="000D1747"/>
    <w:rsid w:val="000D1960"/>
    <w:rsid w:val="000E072A"/>
    <w:rsid w:val="000E13AD"/>
    <w:rsid w:val="000E1C4A"/>
    <w:rsid w:val="000E4419"/>
    <w:rsid w:val="000E614D"/>
    <w:rsid w:val="000E77CE"/>
    <w:rsid w:val="000F02C0"/>
    <w:rsid w:val="000F079E"/>
    <w:rsid w:val="000F26A2"/>
    <w:rsid w:val="000F3AE2"/>
    <w:rsid w:val="000F530A"/>
    <w:rsid w:val="000F736F"/>
    <w:rsid w:val="00100A45"/>
    <w:rsid w:val="0010182F"/>
    <w:rsid w:val="00101999"/>
    <w:rsid w:val="00104314"/>
    <w:rsid w:val="001048F6"/>
    <w:rsid w:val="00105C65"/>
    <w:rsid w:val="001069FC"/>
    <w:rsid w:val="00107A8D"/>
    <w:rsid w:val="00110F90"/>
    <w:rsid w:val="00111A3C"/>
    <w:rsid w:val="00114656"/>
    <w:rsid w:val="001147EB"/>
    <w:rsid w:val="00116D8D"/>
    <w:rsid w:val="00121956"/>
    <w:rsid w:val="00122514"/>
    <w:rsid w:val="00124DB1"/>
    <w:rsid w:val="001324F4"/>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67B0D"/>
    <w:rsid w:val="00171598"/>
    <w:rsid w:val="00172BD4"/>
    <w:rsid w:val="00174154"/>
    <w:rsid w:val="00175520"/>
    <w:rsid w:val="00175C9D"/>
    <w:rsid w:val="00180EA1"/>
    <w:rsid w:val="00182F43"/>
    <w:rsid w:val="001842B5"/>
    <w:rsid w:val="00186A85"/>
    <w:rsid w:val="001871DC"/>
    <w:rsid w:val="00187321"/>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03C1"/>
    <w:rsid w:val="001C2463"/>
    <w:rsid w:val="001C5EDE"/>
    <w:rsid w:val="001C6C0C"/>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4435"/>
    <w:rsid w:val="00216C31"/>
    <w:rsid w:val="002203B2"/>
    <w:rsid w:val="00220D19"/>
    <w:rsid w:val="002213CC"/>
    <w:rsid w:val="002228F3"/>
    <w:rsid w:val="00224489"/>
    <w:rsid w:val="002255D8"/>
    <w:rsid w:val="00226F72"/>
    <w:rsid w:val="00233D90"/>
    <w:rsid w:val="0023437A"/>
    <w:rsid w:val="0023584D"/>
    <w:rsid w:val="00240293"/>
    <w:rsid w:val="00240569"/>
    <w:rsid w:val="00240FB3"/>
    <w:rsid w:val="00245A5A"/>
    <w:rsid w:val="00246F0D"/>
    <w:rsid w:val="002478EA"/>
    <w:rsid w:val="00250D18"/>
    <w:rsid w:val="00251F88"/>
    <w:rsid w:val="0025368C"/>
    <w:rsid w:val="0025480C"/>
    <w:rsid w:val="00257253"/>
    <w:rsid w:val="0025748C"/>
    <w:rsid w:val="00263B24"/>
    <w:rsid w:val="002649B9"/>
    <w:rsid w:val="0026558A"/>
    <w:rsid w:val="00270C11"/>
    <w:rsid w:val="00271DAE"/>
    <w:rsid w:val="00272D5A"/>
    <w:rsid w:val="002749E4"/>
    <w:rsid w:val="002762EF"/>
    <w:rsid w:val="00280D92"/>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1B0D"/>
    <w:rsid w:val="00323827"/>
    <w:rsid w:val="00326944"/>
    <w:rsid w:val="0033273E"/>
    <w:rsid w:val="003335BE"/>
    <w:rsid w:val="00334F37"/>
    <w:rsid w:val="003370DC"/>
    <w:rsid w:val="0033780D"/>
    <w:rsid w:val="00337E8B"/>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4998"/>
    <w:rsid w:val="003D7B39"/>
    <w:rsid w:val="003D7D34"/>
    <w:rsid w:val="003E0AD6"/>
    <w:rsid w:val="003E104F"/>
    <w:rsid w:val="003E2604"/>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26F71"/>
    <w:rsid w:val="00430004"/>
    <w:rsid w:val="004318CA"/>
    <w:rsid w:val="00437D90"/>
    <w:rsid w:val="0044025A"/>
    <w:rsid w:val="00440624"/>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4571"/>
    <w:rsid w:val="00476792"/>
    <w:rsid w:val="004808AD"/>
    <w:rsid w:val="004830F9"/>
    <w:rsid w:val="00486AE7"/>
    <w:rsid w:val="0049154F"/>
    <w:rsid w:val="00494476"/>
    <w:rsid w:val="00496A16"/>
    <w:rsid w:val="004A1240"/>
    <w:rsid w:val="004A358B"/>
    <w:rsid w:val="004A3DDB"/>
    <w:rsid w:val="004C0165"/>
    <w:rsid w:val="004C3726"/>
    <w:rsid w:val="004C539D"/>
    <w:rsid w:val="004C58FF"/>
    <w:rsid w:val="004C7E17"/>
    <w:rsid w:val="004D56D5"/>
    <w:rsid w:val="004D5F3B"/>
    <w:rsid w:val="004D7B24"/>
    <w:rsid w:val="004E0836"/>
    <w:rsid w:val="004E1061"/>
    <w:rsid w:val="004E3D22"/>
    <w:rsid w:val="004E61E8"/>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D24"/>
    <w:rsid w:val="00560F9F"/>
    <w:rsid w:val="005613C5"/>
    <w:rsid w:val="0056236E"/>
    <w:rsid w:val="00563EAD"/>
    <w:rsid w:val="00565620"/>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0D6C"/>
    <w:rsid w:val="005E6027"/>
    <w:rsid w:val="005F0C8B"/>
    <w:rsid w:val="005F6312"/>
    <w:rsid w:val="005F64C0"/>
    <w:rsid w:val="00602FBD"/>
    <w:rsid w:val="006076FE"/>
    <w:rsid w:val="006114FB"/>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238D"/>
    <w:rsid w:val="006840A2"/>
    <w:rsid w:val="0068700E"/>
    <w:rsid w:val="00691E25"/>
    <w:rsid w:val="00695B6C"/>
    <w:rsid w:val="006962AA"/>
    <w:rsid w:val="006A7988"/>
    <w:rsid w:val="006B174A"/>
    <w:rsid w:val="006B3314"/>
    <w:rsid w:val="006B4F6B"/>
    <w:rsid w:val="006B4F79"/>
    <w:rsid w:val="006B5C52"/>
    <w:rsid w:val="006B5E93"/>
    <w:rsid w:val="006B6DAE"/>
    <w:rsid w:val="006C049D"/>
    <w:rsid w:val="006C1A75"/>
    <w:rsid w:val="006C295C"/>
    <w:rsid w:val="006C362B"/>
    <w:rsid w:val="006C540E"/>
    <w:rsid w:val="006C66B7"/>
    <w:rsid w:val="006C6AC6"/>
    <w:rsid w:val="006C76D7"/>
    <w:rsid w:val="006C7856"/>
    <w:rsid w:val="006D0AFE"/>
    <w:rsid w:val="006D12C6"/>
    <w:rsid w:val="006D1D81"/>
    <w:rsid w:val="006D242B"/>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1DAD"/>
    <w:rsid w:val="0080409E"/>
    <w:rsid w:val="008049C4"/>
    <w:rsid w:val="00814053"/>
    <w:rsid w:val="00814119"/>
    <w:rsid w:val="00814F68"/>
    <w:rsid w:val="008155A5"/>
    <w:rsid w:val="00816D3A"/>
    <w:rsid w:val="008173F9"/>
    <w:rsid w:val="0082165C"/>
    <w:rsid w:val="00822DA6"/>
    <w:rsid w:val="00830256"/>
    <w:rsid w:val="008310EB"/>
    <w:rsid w:val="008334A4"/>
    <w:rsid w:val="00835ACC"/>
    <w:rsid w:val="0083638A"/>
    <w:rsid w:val="00844C91"/>
    <w:rsid w:val="008515BD"/>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1117"/>
    <w:rsid w:val="008E3432"/>
    <w:rsid w:val="008E5054"/>
    <w:rsid w:val="008E65DD"/>
    <w:rsid w:val="008E65F0"/>
    <w:rsid w:val="008F0D1E"/>
    <w:rsid w:val="008F1400"/>
    <w:rsid w:val="008F2EC6"/>
    <w:rsid w:val="008F76A2"/>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400"/>
    <w:rsid w:val="00967E8D"/>
    <w:rsid w:val="00972895"/>
    <w:rsid w:val="00973860"/>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403EC"/>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BCF"/>
    <w:rsid w:val="00A92CFE"/>
    <w:rsid w:val="00A94B60"/>
    <w:rsid w:val="00A95868"/>
    <w:rsid w:val="00A96BF2"/>
    <w:rsid w:val="00AA1BE8"/>
    <w:rsid w:val="00AA246D"/>
    <w:rsid w:val="00AA32FB"/>
    <w:rsid w:val="00AA3422"/>
    <w:rsid w:val="00AA3602"/>
    <w:rsid w:val="00AA4D3A"/>
    <w:rsid w:val="00AA5E16"/>
    <w:rsid w:val="00AA5EE1"/>
    <w:rsid w:val="00AB1EBF"/>
    <w:rsid w:val="00AB2305"/>
    <w:rsid w:val="00AB2677"/>
    <w:rsid w:val="00AB2D0B"/>
    <w:rsid w:val="00AB2FF8"/>
    <w:rsid w:val="00AB3B5D"/>
    <w:rsid w:val="00AB3C8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45EF"/>
    <w:rsid w:val="00B161C0"/>
    <w:rsid w:val="00B244A3"/>
    <w:rsid w:val="00B25C25"/>
    <w:rsid w:val="00B310F2"/>
    <w:rsid w:val="00B31413"/>
    <w:rsid w:val="00B33F98"/>
    <w:rsid w:val="00B36735"/>
    <w:rsid w:val="00B406FD"/>
    <w:rsid w:val="00B40AB4"/>
    <w:rsid w:val="00B42E70"/>
    <w:rsid w:val="00B42FB4"/>
    <w:rsid w:val="00B43241"/>
    <w:rsid w:val="00B44B6D"/>
    <w:rsid w:val="00B46A3B"/>
    <w:rsid w:val="00B51FCE"/>
    <w:rsid w:val="00B52E32"/>
    <w:rsid w:val="00B541BA"/>
    <w:rsid w:val="00B54502"/>
    <w:rsid w:val="00B550DB"/>
    <w:rsid w:val="00B60424"/>
    <w:rsid w:val="00B63ED7"/>
    <w:rsid w:val="00B6473F"/>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1CCE"/>
    <w:rsid w:val="00BA33B6"/>
    <w:rsid w:val="00BA6075"/>
    <w:rsid w:val="00BA69A3"/>
    <w:rsid w:val="00BA719A"/>
    <w:rsid w:val="00BB04DD"/>
    <w:rsid w:val="00BB247A"/>
    <w:rsid w:val="00BB5022"/>
    <w:rsid w:val="00BB6D0E"/>
    <w:rsid w:val="00BB6F12"/>
    <w:rsid w:val="00BC1322"/>
    <w:rsid w:val="00BC2BBC"/>
    <w:rsid w:val="00BC41D5"/>
    <w:rsid w:val="00BC495F"/>
    <w:rsid w:val="00BC575B"/>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4B3D"/>
    <w:rsid w:val="00BF6350"/>
    <w:rsid w:val="00BF7964"/>
    <w:rsid w:val="00C00849"/>
    <w:rsid w:val="00C01966"/>
    <w:rsid w:val="00C05CEC"/>
    <w:rsid w:val="00C07D59"/>
    <w:rsid w:val="00C12088"/>
    <w:rsid w:val="00C12298"/>
    <w:rsid w:val="00C12659"/>
    <w:rsid w:val="00C12692"/>
    <w:rsid w:val="00C14E7E"/>
    <w:rsid w:val="00C16D26"/>
    <w:rsid w:val="00C20730"/>
    <w:rsid w:val="00C31004"/>
    <w:rsid w:val="00C37F98"/>
    <w:rsid w:val="00C41007"/>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6601D"/>
    <w:rsid w:val="00C66AF7"/>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5E2C"/>
    <w:rsid w:val="00CA694D"/>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4AFE"/>
    <w:rsid w:val="00CF6157"/>
    <w:rsid w:val="00CF6AD0"/>
    <w:rsid w:val="00CF6EA7"/>
    <w:rsid w:val="00D00C25"/>
    <w:rsid w:val="00D011A8"/>
    <w:rsid w:val="00D02242"/>
    <w:rsid w:val="00D02EF7"/>
    <w:rsid w:val="00D03412"/>
    <w:rsid w:val="00D03F98"/>
    <w:rsid w:val="00D05584"/>
    <w:rsid w:val="00D11F3D"/>
    <w:rsid w:val="00D123E1"/>
    <w:rsid w:val="00D130E6"/>
    <w:rsid w:val="00D22EF6"/>
    <w:rsid w:val="00D233AF"/>
    <w:rsid w:val="00D267BD"/>
    <w:rsid w:val="00D27454"/>
    <w:rsid w:val="00D314CA"/>
    <w:rsid w:val="00D3339B"/>
    <w:rsid w:val="00D343C8"/>
    <w:rsid w:val="00D374FA"/>
    <w:rsid w:val="00D41EAE"/>
    <w:rsid w:val="00D4288F"/>
    <w:rsid w:val="00D44E23"/>
    <w:rsid w:val="00D45E11"/>
    <w:rsid w:val="00D4636E"/>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A92"/>
    <w:rsid w:val="00D93E38"/>
    <w:rsid w:val="00D954FA"/>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2712"/>
    <w:rsid w:val="00DF6696"/>
    <w:rsid w:val="00DF6DBE"/>
    <w:rsid w:val="00E0042F"/>
    <w:rsid w:val="00E01980"/>
    <w:rsid w:val="00E02594"/>
    <w:rsid w:val="00E04659"/>
    <w:rsid w:val="00E048D3"/>
    <w:rsid w:val="00E05018"/>
    <w:rsid w:val="00E053CA"/>
    <w:rsid w:val="00E05974"/>
    <w:rsid w:val="00E05E1D"/>
    <w:rsid w:val="00E05EA2"/>
    <w:rsid w:val="00E05F83"/>
    <w:rsid w:val="00E069E3"/>
    <w:rsid w:val="00E146FE"/>
    <w:rsid w:val="00E14E0A"/>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392E"/>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475CD"/>
    <w:rsid w:val="00F50204"/>
    <w:rsid w:val="00F56863"/>
    <w:rsid w:val="00F56B94"/>
    <w:rsid w:val="00F61F9A"/>
    <w:rsid w:val="00F626AE"/>
    <w:rsid w:val="00F63916"/>
    <w:rsid w:val="00F65E91"/>
    <w:rsid w:val="00F67471"/>
    <w:rsid w:val="00F6750D"/>
    <w:rsid w:val="00F67AA6"/>
    <w:rsid w:val="00F722E7"/>
    <w:rsid w:val="00F73270"/>
    <w:rsid w:val="00F73C2A"/>
    <w:rsid w:val="00F74866"/>
    <w:rsid w:val="00F7640B"/>
    <w:rsid w:val="00F7644E"/>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C6848"/>
    <w:rsid w:val="00FD0D60"/>
    <w:rsid w:val="00FD1816"/>
    <w:rsid w:val="00FD447B"/>
    <w:rsid w:val="00FD5BCA"/>
    <w:rsid w:val="00FD5FB8"/>
    <w:rsid w:val="00FD6505"/>
    <w:rsid w:val="00FD7BED"/>
    <w:rsid w:val="00FE0627"/>
    <w:rsid w:val="00FE0A2F"/>
    <w:rsid w:val="00FE1B4A"/>
    <w:rsid w:val="00FE38A4"/>
    <w:rsid w:val="00FE3A0E"/>
    <w:rsid w:val="00FE3E50"/>
    <w:rsid w:val="00FE6D71"/>
    <w:rsid w:val="00FE76A3"/>
    <w:rsid w:val="00FF219F"/>
    <w:rsid w:val="00FF27C8"/>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ahoma"/>
        <w:sz w:val="24"/>
        <w:szCs w:val="22"/>
        <w:lang w:val="pt-BR" w:eastAsia="pt-BR" w:bidi="ar-SA"/>
      </w:rPr>
    </w:rPrDefault>
    <w:pPrDefault>
      <w:pPr>
        <w:spacing w:line="276" w:lineRule="auto"/>
        <w:ind w:left="-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407"/>
    <w:pPr>
      <w:widowControl w:val="0"/>
      <w:autoSpaceDE w:val="0"/>
      <w:autoSpaceDN w:val="0"/>
    </w:pPr>
    <w:rPr>
      <w:rFonts w:ascii="Tahoma" w:eastAsia="Tahoma" w:hAnsi="Tahoma"/>
      <w:sz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1"/>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2"/>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842B5"/>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3"/>
      </w:numPr>
      <w:spacing w:before="120" w:after="120"/>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 w:type="paragraph" w:customStyle="1" w:styleId="xl68">
    <w:name w:val="xl68"/>
    <w:basedOn w:val="Normal"/>
    <w:rsid w:val="004A358B"/>
    <w:pPr>
      <w:widowControl/>
      <w:autoSpaceDE/>
      <w:autoSpaceDN/>
      <w:spacing w:before="100" w:beforeAutospacing="1" w:after="100" w:afterAutospacing="1" w:line="240" w:lineRule="auto"/>
      <w:ind w:left="0"/>
    </w:pPr>
    <w:rPr>
      <w:rFonts w:ascii="Arial" w:eastAsia="Times New Roman" w:hAnsi="Arial" w:cs="Arial"/>
      <w:sz w:val="18"/>
      <w:szCs w:val="18"/>
      <w:lang w:val="pt-BR" w:eastAsia="pt-BR" w:bidi="ar-SA"/>
    </w:rPr>
  </w:style>
  <w:style w:type="paragraph" w:customStyle="1" w:styleId="xl69">
    <w:name w:val="xl69"/>
    <w:basedOn w:val="Normal"/>
    <w:rsid w:val="004A358B"/>
    <w:pPr>
      <w:widowControl/>
      <w:autoSpaceDE/>
      <w:autoSpaceDN/>
      <w:spacing w:before="100" w:beforeAutospacing="1" w:after="100" w:afterAutospacing="1" w:line="240" w:lineRule="auto"/>
      <w:ind w:left="0"/>
      <w:jc w:val="center"/>
    </w:pPr>
    <w:rPr>
      <w:rFonts w:ascii="Arial" w:eastAsia="Times New Roman" w:hAnsi="Arial" w:cs="Arial"/>
      <w:sz w:val="18"/>
      <w:szCs w:val="18"/>
      <w:lang w:val="pt-BR" w:eastAsia="pt-BR" w:bidi="ar-SA"/>
    </w:rPr>
  </w:style>
  <w:style w:type="paragraph" w:customStyle="1" w:styleId="xl70">
    <w:name w:val="xl70"/>
    <w:basedOn w:val="Normal"/>
    <w:rsid w:val="004A358B"/>
    <w:pPr>
      <w:widowControl/>
      <w:autoSpaceDE/>
      <w:autoSpaceDN/>
      <w:spacing w:before="100" w:beforeAutospacing="1" w:after="100" w:afterAutospacing="1" w:line="240" w:lineRule="auto"/>
      <w:ind w:left="0"/>
      <w:jc w:val="center"/>
    </w:pPr>
    <w:rPr>
      <w:rFonts w:ascii="Arial" w:eastAsia="Times New Roman" w:hAnsi="Arial" w:cs="Arial"/>
      <w:sz w:val="18"/>
      <w:szCs w:val="18"/>
      <w:lang w:val="pt-BR" w:eastAsia="pt-BR" w:bidi="ar-SA"/>
    </w:rPr>
  </w:style>
  <w:style w:type="paragraph" w:customStyle="1" w:styleId="xl71">
    <w:name w:val="xl71"/>
    <w:basedOn w:val="Normal"/>
    <w:rsid w:val="004A358B"/>
    <w:pPr>
      <w:widowControl/>
      <w:autoSpaceDE/>
      <w:autoSpaceDN/>
      <w:spacing w:before="100" w:beforeAutospacing="1" w:after="100" w:afterAutospacing="1" w:line="240" w:lineRule="auto"/>
      <w:ind w:left="0"/>
      <w:jc w:val="center"/>
    </w:pPr>
    <w:rPr>
      <w:rFonts w:ascii="Arial" w:eastAsia="Times New Roman" w:hAnsi="Arial" w:cs="Arial"/>
      <w:sz w:val="18"/>
      <w:szCs w:val="18"/>
      <w:lang w:val="pt-BR" w:eastAsia="pt-BR" w:bidi="ar-SA"/>
    </w:rPr>
  </w:style>
  <w:style w:type="paragraph" w:customStyle="1" w:styleId="xl72">
    <w:name w:val="xl72"/>
    <w:basedOn w:val="Normal"/>
    <w:rsid w:val="004A358B"/>
    <w:pPr>
      <w:widowControl/>
      <w:autoSpaceDE/>
      <w:autoSpaceDN/>
      <w:spacing w:before="100" w:beforeAutospacing="1" w:after="100" w:afterAutospacing="1" w:line="240" w:lineRule="auto"/>
      <w:ind w:left="0"/>
      <w:jc w:val="center"/>
    </w:pPr>
    <w:rPr>
      <w:rFonts w:ascii="Arial" w:eastAsia="Times New Roman" w:hAnsi="Arial" w:cs="Arial"/>
      <w:sz w:val="18"/>
      <w:szCs w:val="18"/>
      <w:lang w:val="pt-BR" w:eastAsia="pt-BR" w:bidi="ar-SA"/>
    </w:rPr>
  </w:style>
  <w:style w:type="paragraph" w:customStyle="1" w:styleId="xl73">
    <w:name w:val="xl73"/>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jc w:val="center"/>
      <w:textAlignment w:val="center"/>
    </w:pPr>
    <w:rPr>
      <w:rFonts w:ascii="Arial" w:eastAsia="Times New Roman" w:hAnsi="Arial" w:cs="Arial"/>
      <w:sz w:val="24"/>
      <w:szCs w:val="24"/>
      <w:lang w:val="pt-BR" w:eastAsia="pt-BR" w:bidi="ar-SA"/>
    </w:rPr>
  </w:style>
  <w:style w:type="paragraph" w:customStyle="1" w:styleId="xl74">
    <w:name w:val="xl74"/>
    <w:basedOn w:val="Normal"/>
    <w:rsid w:val="004A358B"/>
    <w:pPr>
      <w:widowControl/>
      <w:pBdr>
        <w:top w:val="single" w:sz="4" w:space="0" w:color="auto"/>
        <w:left w:val="single" w:sz="4" w:space="0" w:color="auto"/>
        <w:bottom w:val="single" w:sz="4" w:space="0" w:color="auto"/>
        <w:right w:val="single" w:sz="4" w:space="0" w:color="auto"/>
      </w:pBdr>
      <w:shd w:val="clear" w:color="000000" w:fill="D7E4BC"/>
      <w:autoSpaceDE/>
      <w:autoSpaceDN/>
      <w:spacing w:before="100" w:beforeAutospacing="1" w:after="100" w:afterAutospacing="1" w:line="240" w:lineRule="auto"/>
      <w:ind w:left="0"/>
      <w:jc w:val="center"/>
      <w:textAlignment w:val="center"/>
    </w:pPr>
    <w:rPr>
      <w:rFonts w:ascii="Arial" w:eastAsia="Times New Roman" w:hAnsi="Arial" w:cs="Arial"/>
      <w:b/>
      <w:bCs/>
      <w:sz w:val="24"/>
      <w:szCs w:val="24"/>
      <w:lang w:val="pt-BR" w:eastAsia="pt-BR" w:bidi="ar-SA"/>
    </w:rPr>
  </w:style>
  <w:style w:type="paragraph" w:customStyle="1" w:styleId="xl75">
    <w:name w:val="xl75"/>
    <w:basedOn w:val="Normal"/>
    <w:rsid w:val="004A358B"/>
    <w:pPr>
      <w:widowControl/>
      <w:pBdr>
        <w:top w:val="single" w:sz="4" w:space="0" w:color="auto"/>
        <w:left w:val="single" w:sz="4" w:space="0" w:color="auto"/>
        <w:bottom w:val="single" w:sz="4" w:space="0" w:color="auto"/>
        <w:right w:val="single" w:sz="4" w:space="0" w:color="auto"/>
      </w:pBdr>
      <w:shd w:val="clear" w:color="000000" w:fill="D7E4BC"/>
      <w:autoSpaceDE/>
      <w:autoSpaceDN/>
      <w:spacing w:before="100" w:beforeAutospacing="1" w:after="100" w:afterAutospacing="1" w:line="240" w:lineRule="auto"/>
      <w:ind w:left="0"/>
      <w:jc w:val="center"/>
      <w:textAlignment w:val="center"/>
    </w:pPr>
    <w:rPr>
      <w:rFonts w:ascii="Arial" w:eastAsia="Times New Roman" w:hAnsi="Arial" w:cs="Arial"/>
      <w:b/>
      <w:bCs/>
      <w:sz w:val="24"/>
      <w:szCs w:val="24"/>
      <w:lang w:val="pt-BR" w:eastAsia="pt-BR" w:bidi="ar-SA"/>
    </w:rPr>
  </w:style>
  <w:style w:type="paragraph" w:customStyle="1" w:styleId="xl76">
    <w:name w:val="xl76"/>
    <w:basedOn w:val="Normal"/>
    <w:rsid w:val="004A358B"/>
    <w:pPr>
      <w:widowControl/>
      <w:pBdr>
        <w:top w:val="single" w:sz="4" w:space="0" w:color="auto"/>
        <w:left w:val="single" w:sz="4" w:space="0" w:color="auto"/>
        <w:bottom w:val="single" w:sz="4" w:space="0" w:color="auto"/>
        <w:right w:val="single" w:sz="4" w:space="0" w:color="auto"/>
      </w:pBdr>
      <w:shd w:val="clear" w:color="000000" w:fill="D7E4BC"/>
      <w:autoSpaceDE/>
      <w:autoSpaceDN/>
      <w:spacing w:before="100" w:beforeAutospacing="1" w:after="100" w:afterAutospacing="1" w:line="240" w:lineRule="auto"/>
      <w:ind w:left="0"/>
      <w:jc w:val="center"/>
      <w:textAlignment w:val="center"/>
    </w:pPr>
    <w:rPr>
      <w:rFonts w:ascii="Arial" w:eastAsia="Times New Roman" w:hAnsi="Arial" w:cs="Arial"/>
      <w:b/>
      <w:bCs/>
      <w:sz w:val="24"/>
      <w:szCs w:val="24"/>
      <w:lang w:val="pt-BR" w:eastAsia="pt-BR" w:bidi="ar-SA"/>
    </w:rPr>
  </w:style>
  <w:style w:type="paragraph" w:customStyle="1" w:styleId="xl77">
    <w:name w:val="xl77"/>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textAlignment w:val="center"/>
    </w:pPr>
    <w:rPr>
      <w:rFonts w:ascii="Arial" w:eastAsia="Times New Roman" w:hAnsi="Arial" w:cs="Arial"/>
      <w:sz w:val="24"/>
      <w:szCs w:val="24"/>
      <w:lang w:val="pt-BR" w:eastAsia="pt-BR" w:bidi="ar-SA"/>
    </w:rPr>
  </w:style>
  <w:style w:type="paragraph" w:customStyle="1" w:styleId="xl78">
    <w:name w:val="xl78"/>
    <w:basedOn w:val="Normal"/>
    <w:rsid w:val="004A358B"/>
    <w:pPr>
      <w:widowControl/>
      <w:pBdr>
        <w:top w:val="single" w:sz="4" w:space="0" w:color="auto"/>
        <w:left w:val="single" w:sz="4" w:space="0" w:color="auto"/>
        <w:bottom w:val="single" w:sz="4" w:space="0" w:color="auto"/>
        <w:right w:val="single" w:sz="4" w:space="0" w:color="auto"/>
      </w:pBdr>
      <w:shd w:val="clear" w:color="000000" w:fill="D7E4BC"/>
      <w:autoSpaceDE/>
      <w:autoSpaceDN/>
      <w:spacing w:before="100" w:beforeAutospacing="1" w:after="100" w:afterAutospacing="1" w:line="240" w:lineRule="auto"/>
      <w:ind w:left="0"/>
      <w:jc w:val="center"/>
      <w:textAlignment w:val="center"/>
    </w:pPr>
    <w:rPr>
      <w:rFonts w:ascii="Arial" w:eastAsia="Times New Roman" w:hAnsi="Arial" w:cs="Arial"/>
      <w:b/>
      <w:bCs/>
      <w:sz w:val="24"/>
      <w:szCs w:val="24"/>
      <w:lang w:val="pt-BR" w:eastAsia="pt-BR" w:bidi="ar-SA"/>
    </w:rPr>
  </w:style>
  <w:style w:type="paragraph" w:customStyle="1" w:styleId="xl79">
    <w:name w:val="xl79"/>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jc w:val="center"/>
      <w:textAlignment w:val="center"/>
    </w:pPr>
    <w:rPr>
      <w:rFonts w:ascii="Arial" w:eastAsia="Times New Roman" w:hAnsi="Arial" w:cs="Arial"/>
      <w:sz w:val="24"/>
      <w:szCs w:val="24"/>
      <w:lang w:val="pt-BR" w:eastAsia="pt-BR" w:bidi="ar-SA"/>
    </w:rPr>
  </w:style>
  <w:style w:type="paragraph" w:customStyle="1" w:styleId="xl80">
    <w:name w:val="xl80"/>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jc w:val="center"/>
      <w:textAlignment w:val="center"/>
    </w:pPr>
    <w:rPr>
      <w:rFonts w:ascii="Arial" w:eastAsia="Times New Roman" w:hAnsi="Arial" w:cs="Arial"/>
      <w:sz w:val="24"/>
      <w:szCs w:val="24"/>
      <w:lang w:val="pt-BR" w:eastAsia="pt-BR" w:bidi="ar-SA"/>
    </w:rPr>
  </w:style>
  <w:style w:type="paragraph" w:customStyle="1" w:styleId="xl81">
    <w:name w:val="xl81"/>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jc w:val="right"/>
      <w:textAlignment w:val="center"/>
    </w:pPr>
    <w:rPr>
      <w:rFonts w:ascii="Arial" w:eastAsia="Times New Roman" w:hAnsi="Arial" w:cs="Arial"/>
      <w:sz w:val="24"/>
      <w:szCs w:val="24"/>
      <w:lang w:val="pt-BR" w:eastAsia="pt-BR" w:bidi="ar-SA"/>
    </w:rPr>
  </w:style>
  <w:style w:type="paragraph" w:customStyle="1" w:styleId="xl82">
    <w:name w:val="xl82"/>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pPr>
    <w:rPr>
      <w:rFonts w:ascii="Arial" w:eastAsia="Times New Roman" w:hAnsi="Arial" w:cs="Arial"/>
      <w:color w:val="000000"/>
      <w:sz w:val="24"/>
      <w:szCs w:val="24"/>
      <w:lang w:val="pt-BR" w:eastAsia="pt-BR" w:bidi="ar-SA"/>
    </w:rPr>
  </w:style>
  <w:style w:type="paragraph" w:customStyle="1" w:styleId="xl83">
    <w:name w:val="xl83"/>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textAlignment w:val="center"/>
    </w:pPr>
    <w:rPr>
      <w:rFonts w:ascii="Arial" w:eastAsia="Times New Roman" w:hAnsi="Arial" w:cs="Arial"/>
      <w:color w:val="000000"/>
      <w:sz w:val="24"/>
      <w:szCs w:val="24"/>
      <w:lang w:val="pt-BR" w:eastAsia="pt-BR" w:bidi="ar-SA"/>
    </w:rPr>
  </w:style>
  <w:style w:type="paragraph" w:customStyle="1" w:styleId="xl84">
    <w:name w:val="xl84"/>
    <w:basedOn w:val="Normal"/>
    <w:rsid w:val="004A358B"/>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ind w:left="0"/>
      <w:textAlignment w:val="center"/>
    </w:pPr>
    <w:rPr>
      <w:rFonts w:ascii="Arial" w:eastAsia="Times New Roman" w:hAnsi="Arial" w:cs="Arial"/>
      <w:color w:val="000000"/>
      <w:sz w:val="24"/>
      <w:szCs w:val="24"/>
      <w:lang w:val="pt-BR" w:eastAsia="pt-BR" w:bidi="ar-SA"/>
    </w:rPr>
  </w:style>
  <w:style w:type="paragraph" w:customStyle="1" w:styleId="xl85">
    <w:name w:val="xl85"/>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textAlignment w:val="center"/>
    </w:pPr>
    <w:rPr>
      <w:rFonts w:ascii="Arial" w:eastAsia="Times New Roman" w:hAnsi="Arial" w:cs="Arial"/>
      <w:color w:val="000000"/>
      <w:sz w:val="24"/>
      <w:szCs w:val="24"/>
      <w:lang w:val="pt-BR" w:eastAsia="pt-BR" w:bidi="ar-SA"/>
    </w:rPr>
  </w:style>
  <w:style w:type="paragraph" w:customStyle="1" w:styleId="xl86">
    <w:name w:val="xl86"/>
    <w:basedOn w:val="Normal"/>
    <w:rsid w:val="004A358B"/>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ind w:left="0"/>
      <w:jc w:val="right"/>
      <w:textAlignment w:val="center"/>
    </w:pPr>
    <w:rPr>
      <w:rFonts w:ascii="Arial" w:eastAsia="Times New Roman" w:hAnsi="Arial" w:cs="Arial"/>
      <w:sz w:val="24"/>
      <w:szCs w:val="24"/>
      <w:lang w:val="pt-BR" w:eastAsia="pt-BR" w:bidi="ar-SA"/>
    </w:rPr>
  </w:style>
  <w:style w:type="paragraph" w:customStyle="1" w:styleId="xl87">
    <w:name w:val="xl87"/>
    <w:basedOn w:val="Normal"/>
    <w:rsid w:val="004A358B"/>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ind w:left="0"/>
      <w:jc w:val="right"/>
      <w:textAlignment w:val="center"/>
    </w:pPr>
    <w:rPr>
      <w:rFonts w:ascii="Arial" w:eastAsia="Times New Roman" w:hAnsi="Arial" w:cs="Arial"/>
      <w:sz w:val="24"/>
      <w:szCs w:val="24"/>
      <w:lang w:val="pt-BR" w:eastAsia="pt-BR" w:bidi="ar-SA"/>
    </w:rPr>
  </w:style>
  <w:style w:type="paragraph" w:customStyle="1" w:styleId="Default">
    <w:name w:val="Default"/>
    <w:rsid w:val="00214435"/>
    <w:pPr>
      <w:autoSpaceDE w:val="0"/>
      <w:autoSpaceDN w:val="0"/>
      <w:adjustRightInd w:val="0"/>
      <w:spacing w:line="240" w:lineRule="auto"/>
      <w:ind w:left="0"/>
    </w:pPr>
    <w:rPr>
      <w:rFonts w:cs="Arial"/>
      <w:color w:val="000000"/>
      <w:szCs w:val="24"/>
    </w:rPr>
  </w:style>
  <w:style w:type="paragraph" w:styleId="Recuodecorpodetexto">
    <w:name w:val="Body Text Indent"/>
    <w:basedOn w:val="Normal"/>
    <w:link w:val="RecuodecorpodetextoChar"/>
    <w:uiPriority w:val="99"/>
    <w:semiHidden/>
    <w:unhideWhenUsed/>
    <w:rsid w:val="00C01966"/>
    <w:pPr>
      <w:spacing w:after="120"/>
      <w:ind w:left="283"/>
    </w:pPr>
  </w:style>
  <w:style w:type="character" w:customStyle="1" w:styleId="RecuodecorpodetextoChar">
    <w:name w:val="Recuo de corpo de texto Char"/>
    <w:basedOn w:val="Fontepargpadro"/>
    <w:link w:val="Recuodecorpodetexto"/>
    <w:uiPriority w:val="99"/>
    <w:semiHidden/>
    <w:rsid w:val="00C01966"/>
    <w:rPr>
      <w:rFonts w:ascii="Tahoma" w:eastAsia="Tahoma" w:hAnsi="Tahoma"/>
      <w:sz w:val="22"/>
      <w:lang w:val="pt-PT" w:eastAsia="pt-PT" w:bidi="pt-PT"/>
    </w:rPr>
  </w:style>
</w:styles>
</file>

<file path=word/webSettings.xml><?xml version="1.0" encoding="utf-8"?>
<w:webSettings xmlns:r="http://schemas.openxmlformats.org/officeDocument/2006/relationships" xmlns:w="http://schemas.openxmlformats.org/wordprocessingml/2006/main">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69537562">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05535294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citanet.com.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certidoes.cgu.gov.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BE80D-D36B-433C-B17D-E93024FE1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6886</Words>
  <Characters>37187</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43986</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Marcos</cp:lastModifiedBy>
  <cp:revision>3</cp:revision>
  <cp:lastPrinted>2024-06-28T18:27:00Z</cp:lastPrinted>
  <dcterms:created xsi:type="dcterms:W3CDTF">2024-07-16T18:50:00Z</dcterms:created>
  <dcterms:modified xsi:type="dcterms:W3CDTF">2024-07-16T18:51:00Z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